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18673" w14:textId="4B17C86E" w:rsidR="00D176DC" w:rsidRPr="009A429D" w:rsidRDefault="00D176DC" w:rsidP="00697CA6">
      <w:pPr>
        <w:ind w:right="-82"/>
        <w:jc w:val="center"/>
        <w:rPr>
          <w:rFonts w:ascii="ＭＳ ゴシック" w:eastAsia="ＭＳ ゴシック" w:hAnsi="ＭＳ ゴシック"/>
          <w:sz w:val="24"/>
          <w:szCs w:val="21"/>
        </w:rPr>
      </w:pPr>
      <w:bookmarkStart w:id="0" w:name="_GoBack"/>
      <w:r w:rsidRPr="009A429D">
        <w:rPr>
          <w:rFonts w:ascii="ＭＳ ゴシック" w:eastAsia="ＭＳ ゴシック" w:hAnsi="ＭＳ ゴシック" w:hint="eastAsia"/>
          <w:sz w:val="24"/>
          <w:szCs w:val="21"/>
        </w:rPr>
        <w:t>令和</w:t>
      </w:r>
      <w:r w:rsidR="00CE5024" w:rsidRPr="009A429D">
        <w:rPr>
          <w:rFonts w:ascii="ＭＳ ゴシック" w:eastAsia="ＭＳ ゴシック" w:hAnsi="ＭＳ ゴシック" w:hint="eastAsia"/>
          <w:sz w:val="24"/>
          <w:szCs w:val="21"/>
        </w:rPr>
        <w:t>７</w:t>
      </w:r>
      <w:r w:rsidRPr="009A429D">
        <w:rPr>
          <w:rFonts w:ascii="ＭＳ ゴシック" w:eastAsia="ＭＳ ゴシック" w:hAnsi="ＭＳ ゴシック" w:hint="eastAsia"/>
          <w:sz w:val="24"/>
          <w:szCs w:val="21"/>
        </w:rPr>
        <w:t>年度研究推進計画</w:t>
      </w:r>
    </w:p>
    <w:p w14:paraId="715D14C6" w14:textId="77777777" w:rsidR="00D176DC" w:rsidRPr="009A429D" w:rsidRDefault="00D176DC" w:rsidP="009F6767">
      <w:pPr>
        <w:ind w:right="-82"/>
        <w:rPr>
          <w:rFonts w:asciiTheme="majorEastAsia" w:eastAsiaTheme="majorEastAsia" w:hAnsiTheme="majorEastAsia"/>
          <w:szCs w:val="21"/>
        </w:rPr>
      </w:pPr>
    </w:p>
    <w:p w14:paraId="51BFD5F9" w14:textId="683FC45D" w:rsidR="00403DDC" w:rsidRPr="009A429D" w:rsidRDefault="00BA08B3" w:rsidP="009F6767">
      <w:pPr>
        <w:ind w:right="-82"/>
        <w:rPr>
          <w:rFonts w:asciiTheme="majorEastAsia" w:eastAsiaTheme="majorEastAsia" w:hAnsiTheme="majorEastAsia"/>
          <w:szCs w:val="21"/>
        </w:rPr>
      </w:pPr>
      <w:r w:rsidRPr="009A429D">
        <w:rPr>
          <w:rFonts w:asciiTheme="majorEastAsia" w:eastAsiaTheme="majorEastAsia" w:hAnsiTheme="majorEastAsia" w:hint="eastAsia"/>
          <w:szCs w:val="21"/>
        </w:rPr>
        <w:t xml:space="preserve">１　</w:t>
      </w:r>
      <w:r w:rsidR="00403DDC" w:rsidRPr="009A429D">
        <w:rPr>
          <w:rFonts w:asciiTheme="majorEastAsia" w:eastAsiaTheme="majorEastAsia" w:hAnsiTheme="majorEastAsia" w:hint="eastAsia"/>
          <w:szCs w:val="21"/>
        </w:rPr>
        <w:t>研究主題</w:t>
      </w:r>
    </w:p>
    <w:p w14:paraId="4780A24D" w14:textId="1AFA8E99" w:rsidR="00403DDC" w:rsidRPr="009A429D" w:rsidRDefault="000857C3" w:rsidP="00697CA6">
      <w:pPr>
        <w:jc w:val="center"/>
        <w:rPr>
          <w:kern w:val="0"/>
          <w:sz w:val="24"/>
        </w:rPr>
      </w:pPr>
      <w:r w:rsidRPr="009A429D">
        <w:rPr>
          <w:rFonts w:hint="eastAsia"/>
          <w:kern w:val="0"/>
          <w:sz w:val="24"/>
        </w:rPr>
        <w:t>主体的に学び続ける</w:t>
      </w:r>
      <w:r w:rsidR="0002287B" w:rsidRPr="009A429D">
        <w:rPr>
          <w:rFonts w:hint="eastAsia"/>
          <w:kern w:val="0"/>
          <w:sz w:val="24"/>
        </w:rPr>
        <w:t>子ども</w:t>
      </w:r>
      <w:r w:rsidRPr="009A429D">
        <w:rPr>
          <w:rFonts w:hint="eastAsia"/>
          <w:kern w:val="0"/>
          <w:sz w:val="24"/>
        </w:rPr>
        <w:t>の育成</w:t>
      </w:r>
    </w:p>
    <w:p w14:paraId="2CDF2C94" w14:textId="77777777" w:rsidR="00462F77" w:rsidRPr="009A429D" w:rsidRDefault="000857C3" w:rsidP="00697CA6">
      <w:pPr>
        <w:jc w:val="center"/>
        <w:rPr>
          <w:kern w:val="0"/>
          <w:sz w:val="24"/>
        </w:rPr>
      </w:pPr>
      <w:r w:rsidRPr="009A429D">
        <w:rPr>
          <w:rFonts w:hint="eastAsia"/>
          <w:kern w:val="0"/>
          <w:sz w:val="24"/>
        </w:rPr>
        <w:t>～子どもの「したい」「考えたい」を大切にした活動を通して～</w:t>
      </w:r>
    </w:p>
    <w:p w14:paraId="08BE03FC" w14:textId="77777777" w:rsidR="00970C9E" w:rsidRPr="009A429D" w:rsidRDefault="00970C9E" w:rsidP="00697CA6">
      <w:pPr>
        <w:rPr>
          <w:rFonts w:asciiTheme="majorEastAsia" w:eastAsiaTheme="majorEastAsia" w:hAnsiTheme="majorEastAsia"/>
          <w:kern w:val="0"/>
          <w:szCs w:val="21"/>
        </w:rPr>
      </w:pPr>
    </w:p>
    <w:p w14:paraId="7CAB8255" w14:textId="77777777" w:rsidR="00403DDC" w:rsidRPr="009A429D" w:rsidRDefault="00BA08B3" w:rsidP="00697CA6">
      <w:pPr>
        <w:rPr>
          <w:rFonts w:asciiTheme="majorEastAsia" w:eastAsiaTheme="majorEastAsia" w:hAnsiTheme="majorEastAsia"/>
          <w:kern w:val="0"/>
          <w:szCs w:val="21"/>
        </w:rPr>
      </w:pPr>
      <w:r w:rsidRPr="009A429D">
        <w:rPr>
          <w:rFonts w:asciiTheme="majorEastAsia" w:eastAsiaTheme="majorEastAsia" w:hAnsiTheme="majorEastAsia" w:hint="eastAsia"/>
          <w:kern w:val="0"/>
          <w:szCs w:val="21"/>
        </w:rPr>
        <w:t xml:space="preserve">２　</w:t>
      </w:r>
      <w:r w:rsidR="00403DDC" w:rsidRPr="009A429D">
        <w:rPr>
          <w:rFonts w:asciiTheme="majorEastAsia" w:eastAsiaTheme="majorEastAsia" w:hAnsiTheme="majorEastAsia" w:hint="eastAsia"/>
          <w:kern w:val="0"/>
          <w:szCs w:val="21"/>
        </w:rPr>
        <w:t>研究主題設定の理由</w:t>
      </w:r>
    </w:p>
    <w:p w14:paraId="37F36A24" w14:textId="091D1082" w:rsidR="00761A0A" w:rsidRPr="009A429D" w:rsidRDefault="00304760" w:rsidP="00CE5024">
      <w:pPr>
        <w:ind w:leftChars="100" w:left="210" w:firstLineChars="100" w:firstLine="210"/>
        <w:rPr>
          <w:rFonts w:ascii="ＭＳ 明朝" w:hAnsi="ＭＳ 明朝"/>
          <w:szCs w:val="21"/>
        </w:rPr>
      </w:pPr>
      <w:r w:rsidRPr="009A429D">
        <w:rPr>
          <w:rFonts w:hint="eastAsia"/>
          <w:kern w:val="0"/>
          <w:szCs w:val="21"/>
        </w:rPr>
        <w:t>本校では</w:t>
      </w:r>
      <w:r w:rsidR="00571B30" w:rsidRPr="009A429D">
        <w:rPr>
          <w:rFonts w:hint="eastAsia"/>
          <w:kern w:val="0"/>
          <w:szCs w:val="21"/>
        </w:rPr>
        <w:t>、</w:t>
      </w:r>
      <w:r w:rsidR="00200806" w:rsidRPr="009A429D">
        <w:rPr>
          <w:rFonts w:hint="eastAsia"/>
          <w:kern w:val="0"/>
          <w:szCs w:val="21"/>
        </w:rPr>
        <w:t>令和</w:t>
      </w:r>
      <w:r w:rsidR="000857C3" w:rsidRPr="009A429D">
        <w:rPr>
          <w:rFonts w:hint="eastAsia"/>
          <w:kern w:val="0"/>
          <w:szCs w:val="21"/>
        </w:rPr>
        <w:t>２</w:t>
      </w:r>
      <w:r w:rsidR="008C426B" w:rsidRPr="009A429D">
        <w:rPr>
          <w:rFonts w:hint="eastAsia"/>
          <w:kern w:val="0"/>
          <w:szCs w:val="21"/>
        </w:rPr>
        <w:t>年度</w:t>
      </w:r>
      <w:r w:rsidR="000857C3" w:rsidRPr="009A429D">
        <w:rPr>
          <w:rFonts w:hint="eastAsia"/>
          <w:kern w:val="0"/>
          <w:szCs w:val="21"/>
        </w:rPr>
        <w:t>から</w:t>
      </w:r>
      <w:r w:rsidR="00973538" w:rsidRPr="009A429D">
        <w:rPr>
          <w:rFonts w:hint="eastAsia"/>
          <w:kern w:val="0"/>
          <w:szCs w:val="21"/>
        </w:rPr>
        <w:t>「</w:t>
      </w:r>
      <w:r w:rsidRPr="009A429D">
        <w:rPr>
          <w:rFonts w:hint="eastAsia"/>
          <w:kern w:val="0"/>
          <w:szCs w:val="21"/>
        </w:rPr>
        <w:t>個別最適な学び</w:t>
      </w:r>
      <w:r w:rsidR="00973538" w:rsidRPr="009A429D">
        <w:rPr>
          <w:rFonts w:hint="eastAsia"/>
          <w:kern w:val="0"/>
          <w:szCs w:val="21"/>
        </w:rPr>
        <w:t>」</w:t>
      </w:r>
      <w:r w:rsidRPr="009A429D">
        <w:rPr>
          <w:rFonts w:hint="eastAsia"/>
          <w:kern w:val="0"/>
          <w:szCs w:val="21"/>
        </w:rPr>
        <w:t>実証研究事業の取組</w:t>
      </w:r>
      <w:r w:rsidR="005F0899" w:rsidRPr="009A429D">
        <w:rPr>
          <w:rFonts w:hint="eastAsia"/>
          <w:kern w:val="0"/>
          <w:szCs w:val="21"/>
        </w:rPr>
        <w:t>が始まり</w:t>
      </w:r>
      <w:r w:rsidR="00571B30" w:rsidRPr="009A429D">
        <w:rPr>
          <w:rFonts w:hint="eastAsia"/>
          <w:kern w:val="0"/>
          <w:szCs w:val="21"/>
        </w:rPr>
        <w:t>、</w:t>
      </w:r>
      <w:r w:rsidRPr="009A429D">
        <w:rPr>
          <w:rFonts w:hint="eastAsia"/>
          <w:kern w:val="0"/>
          <w:szCs w:val="21"/>
        </w:rPr>
        <w:t>イエナプラン教育の理念を</w:t>
      </w:r>
      <w:r w:rsidR="001651F9" w:rsidRPr="009A429D">
        <w:rPr>
          <w:rFonts w:hint="eastAsia"/>
          <w:kern w:val="0"/>
          <w:szCs w:val="21"/>
        </w:rPr>
        <w:t>取り入れ</w:t>
      </w:r>
      <w:r w:rsidR="00BF3DB1" w:rsidRPr="009A429D">
        <w:rPr>
          <w:rFonts w:hint="eastAsia"/>
          <w:kern w:val="0"/>
          <w:szCs w:val="21"/>
        </w:rPr>
        <w:t>、</w:t>
      </w:r>
      <w:r w:rsidRPr="009A429D">
        <w:rPr>
          <w:rFonts w:hint="eastAsia"/>
          <w:kern w:val="0"/>
          <w:szCs w:val="21"/>
        </w:rPr>
        <w:t>学校生活の教育活動を通じて主体的に学ぶ</w:t>
      </w:r>
      <w:r w:rsidR="008B6392" w:rsidRPr="009A429D">
        <w:rPr>
          <w:rFonts w:hint="eastAsia"/>
          <w:kern w:val="0"/>
          <w:szCs w:val="21"/>
        </w:rPr>
        <w:t>児童</w:t>
      </w:r>
      <w:r w:rsidRPr="009A429D">
        <w:rPr>
          <w:rFonts w:hint="eastAsia"/>
          <w:kern w:val="0"/>
          <w:szCs w:val="21"/>
        </w:rPr>
        <w:t>の育成に</w:t>
      </w:r>
      <w:r w:rsidRPr="009A429D">
        <w:rPr>
          <w:rFonts w:hint="eastAsia"/>
          <w:szCs w:val="21"/>
        </w:rPr>
        <w:t>努めてき</w:t>
      </w:r>
      <w:r w:rsidR="00973538" w:rsidRPr="009A429D">
        <w:rPr>
          <w:rFonts w:hint="eastAsia"/>
          <w:szCs w:val="21"/>
        </w:rPr>
        <w:t>ている</w:t>
      </w:r>
      <w:r w:rsidRPr="009A429D">
        <w:rPr>
          <w:rFonts w:hint="eastAsia"/>
          <w:szCs w:val="21"/>
        </w:rPr>
        <w:t>。</w:t>
      </w:r>
      <w:r w:rsidR="00936E81" w:rsidRPr="009A429D">
        <w:rPr>
          <w:rFonts w:hint="eastAsia"/>
          <w:szCs w:val="21"/>
        </w:rPr>
        <w:t>単元内自由進度学習</w:t>
      </w:r>
      <w:r w:rsidR="008371ED" w:rsidRPr="009A429D">
        <w:rPr>
          <w:rFonts w:hint="eastAsia"/>
          <w:szCs w:val="21"/>
        </w:rPr>
        <w:t>では、児童が自分のペースや理解度に応じて学習を進めており、</w:t>
      </w:r>
      <w:r w:rsidR="00BF4964" w:rsidRPr="009A429D">
        <w:rPr>
          <w:rFonts w:hint="eastAsia"/>
          <w:szCs w:val="21"/>
        </w:rPr>
        <w:t>異学年集団による</w:t>
      </w:r>
      <w:r w:rsidR="008371ED" w:rsidRPr="009A429D">
        <w:rPr>
          <w:rFonts w:hint="eastAsia"/>
          <w:szCs w:val="21"/>
        </w:rPr>
        <w:t>ワールド</w:t>
      </w:r>
      <w:r w:rsidR="008371ED" w:rsidRPr="009A429D">
        <w:rPr>
          <w:rFonts w:ascii="ＭＳ 明朝" w:hAnsi="ＭＳ 明朝" w:hint="eastAsia"/>
          <w:szCs w:val="21"/>
        </w:rPr>
        <w:t>オリエンテーションでは、</w:t>
      </w:r>
      <w:r w:rsidR="008C665D" w:rsidRPr="009A429D">
        <w:rPr>
          <w:rFonts w:ascii="ＭＳ 明朝" w:hAnsi="ＭＳ 明朝" w:hint="eastAsia"/>
          <w:szCs w:val="21"/>
        </w:rPr>
        <w:t>学年の枠を超えて児童同士が学んだり関わっ</w:t>
      </w:r>
      <w:r w:rsidR="008371ED" w:rsidRPr="009A429D">
        <w:rPr>
          <w:rFonts w:ascii="ＭＳ 明朝" w:hAnsi="ＭＳ 明朝" w:hint="eastAsia"/>
          <w:szCs w:val="21"/>
        </w:rPr>
        <w:t>たりしている。このような</w:t>
      </w:r>
      <w:r w:rsidR="008C665D" w:rsidRPr="009A429D">
        <w:rPr>
          <w:rFonts w:ascii="ＭＳ 明朝" w:hAnsi="ＭＳ 明朝" w:hint="eastAsia"/>
          <w:szCs w:val="21"/>
        </w:rPr>
        <w:t>姿</w:t>
      </w:r>
      <w:r w:rsidR="00D8352B" w:rsidRPr="009A429D">
        <w:rPr>
          <w:rFonts w:ascii="ＭＳ 明朝" w:hAnsi="ＭＳ 明朝" w:hint="eastAsia"/>
          <w:szCs w:val="21"/>
        </w:rPr>
        <w:t>から</w:t>
      </w:r>
      <w:r w:rsidR="00571B30" w:rsidRPr="009A429D">
        <w:rPr>
          <w:rFonts w:ascii="ＭＳ 明朝" w:hAnsi="ＭＳ 明朝" w:hint="eastAsia"/>
          <w:szCs w:val="21"/>
        </w:rPr>
        <w:t>、</w:t>
      </w:r>
      <w:r w:rsidR="00BF3DB1" w:rsidRPr="009A429D">
        <w:rPr>
          <w:rFonts w:ascii="ＭＳ 明朝" w:hAnsi="ＭＳ 明朝" w:hint="eastAsia"/>
          <w:szCs w:val="21"/>
        </w:rPr>
        <w:t>本校の学習スタイル</w:t>
      </w:r>
      <w:r w:rsidR="00FE212F" w:rsidRPr="009A429D">
        <w:rPr>
          <w:rFonts w:ascii="ＭＳ 明朝" w:hAnsi="ＭＳ 明朝" w:hint="eastAsia"/>
          <w:szCs w:val="21"/>
        </w:rPr>
        <w:t>として</w:t>
      </w:r>
      <w:r w:rsidR="00D8352B" w:rsidRPr="009A429D">
        <w:rPr>
          <w:rFonts w:ascii="ＭＳ 明朝" w:hAnsi="ＭＳ 明朝" w:hint="eastAsia"/>
          <w:szCs w:val="21"/>
        </w:rPr>
        <w:t>しっかり</w:t>
      </w:r>
      <w:r w:rsidR="00FE212F" w:rsidRPr="009A429D">
        <w:rPr>
          <w:rFonts w:ascii="ＭＳ 明朝" w:hAnsi="ＭＳ 明朝" w:hint="eastAsia"/>
          <w:szCs w:val="21"/>
        </w:rPr>
        <w:t>根付いてきている</w:t>
      </w:r>
      <w:r w:rsidR="00D8352B" w:rsidRPr="009A429D">
        <w:rPr>
          <w:rFonts w:ascii="ＭＳ 明朝" w:hAnsi="ＭＳ 明朝" w:hint="eastAsia"/>
          <w:szCs w:val="21"/>
        </w:rPr>
        <w:t>ことがわかる</w:t>
      </w:r>
      <w:r w:rsidR="00BF3DB1" w:rsidRPr="009A429D">
        <w:rPr>
          <w:rFonts w:ascii="ＭＳ 明朝" w:hAnsi="ＭＳ 明朝" w:hint="eastAsia"/>
          <w:szCs w:val="21"/>
        </w:rPr>
        <w:t>。</w:t>
      </w:r>
    </w:p>
    <w:p w14:paraId="6FE9B511" w14:textId="2164D80D" w:rsidR="00132415" w:rsidRPr="009A429D" w:rsidRDefault="006173CC" w:rsidP="00697CA6">
      <w:pPr>
        <w:ind w:leftChars="100" w:left="210" w:firstLineChars="100" w:firstLine="210"/>
        <w:rPr>
          <w:rFonts w:ascii="ＭＳ 明朝" w:hAnsi="ＭＳ 明朝"/>
          <w:szCs w:val="21"/>
        </w:rPr>
      </w:pPr>
      <w:r w:rsidRPr="009A429D">
        <w:rPr>
          <w:rFonts w:ascii="ＭＳ 明朝" w:hAnsi="ＭＳ 明朝" w:hint="eastAsia"/>
          <w:szCs w:val="21"/>
        </w:rPr>
        <w:t>これまで</w:t>
      </w:r>
      <w:r w:rsidR="00F344B0" w:rsidRPr="009A429D">
        <w:rPr>
          <w:rFonts w:ascii="ＭＳ 明朝" w:hAnsi="ＭＳ 明朝" w:hint="eastAsia"/>
          <w:szCs w:val="21"/>
        </w:rPr>
        <w:t>、</w:t>
      </w:r>
      <w:r w:rsidR="00132415" w:rsidRPr="009A429D">
        <w:rPr>
          <w:rFonts w:ascii="ＭＳ 明朝" w:hAnsi="ＭＳ 明朝" w:hint="eastAsia"/>
          <w:szCs w:val="21"/>
        </w:rPr>
        <w:t>学年の実態</w:t>
      </w:r>
      <w:r w:rsidR="00D8352B" w:rsidRPr="009A429D">
        <w:rPr>
          <w:rFonts w:ascii="ＭＳ 明朝" w:hAnsi="ＭＳ 明朝" w:hint="eastAsia"/>
          <w:szCs w:val="21"/>
        </w:rPr>
        <w:t>に応じた</w:t>
      </w:r>
      <w:r w:rsidR="00132415" w:rsidRPr="009A429D">
        <w:rPr>
          <w:rFonts w:ascii="ＭＳ 明朝" w:hAnsi="ＭＳ 明朝" w:hint="eastAsia"/>
          <w:szCs w:val="21"/>
        </w:rPr>
        <w:t>各担任の工夫が数多く見られている。</w:t>
      </w:r>
      <w:r w:rsidR="00363C63" w:rsidRPr="009A429D">
        <w:rPr>
          <w:rFonts w:ascii="ＭＳ 明朝" w:hAnsi="ＭＳ 明朝" w:hint="eastAsia"/>
          <w:szCs w:val="21"/>
        </w:rPr>
        <w:t>国語科や算数科だけではなく</w:t>
      </w:r>
      <w:r w:rsidR="00D8352B" w:rsidRPr="009A429D">
        <w:rPr>
          <w:rFonts w:ascii="ＭＳ 明朝" w:hAnsi="ＭＳ 明朝" w:hint="eastAsia"/>
          <w:szCs w:val="21"/>
        </w:rPr>
        <w:t>、</w:t>
      </w:r>
      <w:r w:rsidR="00363C63" w:rsidRPr="009A429D">
        <w:rPr>
          <w:rFonts w:ascii="ＭＳ 明朝" w:hAnsi="ＭＳ 明朝" w:hint="eastAsia"/>
          <w:szCs w:val="21"/>
        </w:rPr>
        <w:t>理科や社会科でも</w:t>
      </w:r>
      <w:r w:rsidR="00132415" w:rsidRPr="009A429D">
        <w:rPr>
          <w:rFonts w:ascii="ＭＳ 明朝" w:hAnsi="ＭＳ 明朝" w:hint="eastAsia"/>
          <w:szCs w:val="21"/>
        </w:rPr>
        <w:t>自由進度学習を</w:t>
      </w:r>
      <w:r w:rsidR="00B66520" w:rsidRPr="009A429D">
        <w:rPr>
          <w:rFonts w:ascii="ＭＳ 明朝" w:hAnsi="ＭＳ 明朝" w:hint="eastAsia"/>
          <w:szCs w:val="21"/>
        </w:rPr>
        <w:t>実施したり</w:t>
      </w:r>
      <w:r w:rsidR="00363C63" w:rsidRPr="009A429D">
        <w:rPr>
          <w:rFonts w:ascii="ＭＳ 明朝" w:hAnsi="ＭＳ 明朝" w:hint="eastAsia"/>
          <w:szCs w:val="21"/>
        </w:rPr>
        <w:t>、２～３の教科を組み合わせて学習計画を立て</w:t>
      </w:r>
      <w:r w:rsidR="0057021F" w:rsidRPr="009A429D">
        <w:rPr>
          <w:rFonts w:ascii="ＭＳ 明朝" w:hAnsi="ＭＳ 明朝" w:hint="eastAsia"/>
          <w:szCs w:val="21"/>
        </w:rPr>
        <w:t>た</w:t>
      </w:r>
      <w:r w:rsidR="00132415" w:rsidRPr="009A429D">
        <w:rPr>
          <w:rFonts w:ascii="ＭＳ 明朝" w:hAnsi="ＭＳ 明朝" w:hint="eastAsia"/>
          <w:szCs w:val="21"/>
        </w:rPr>
        <w:t>りした学年、</w:t>
      </w:r>
      <w:r w:rsidR="0057021F" w:rsidRPr="009A429D">
        <w:rPr>
          <w:rFonts w:ascii="ＭＳ 明朝" w:hAnsi="ＭＳ 明朝" w:hint="eastAsia"/>
          <w:szCs w:val="21"/>
        </w:rPr>
        <w:t>学習計画表を自分で作っ</w:t>
      </w:r>
      <w:r w:rsidR="00132415" w:rsidRPr="009A429D">
        <w:rPr>
          <w:rFonts w:ascii="ＭＳ 明朝" w:hAnsi="ＭＳ 明朝" w:hint="eastAsia"/>
          <w:szCs w:val="21"/>
        </w:rPr>
        <w:t>てみた</w:t>
      </w:r>
      <w:r w:rsidR="00363C63" w:rsidRPr="009A429D">
        <w:rPr>
          <w:rFonts w:ascii="ＭＳ 明朝" w:hAnsi="ＭＳ 明朝" w:hint="eastAsia"/>
          <w:szCs w:val="21"/>
        </w:rPr>
        <w:t>学年</w:t>
      </w:r>
      <w:r w:rsidR="00111F46" w:rsidRPr="009A429D">
        <w:rPr>
          <w:rFonts w:ascii="ＭＳ 明朝" w:hAnsi="ＭＳ 明朝" w:hint="eastAsia"/>
          <w:szCs w:val="21"/>
        </w:rPr>
        <w:t>が</w:t>
      </w:r>
      <w:r w:rsidR="00363C63" w:rsidRPr="009A429D">
        <w:rPr>
          <w:rFonts w:ascii="ＭＳ 明朝" w:hAnsi="ＭＳ 明朝" w:hint="eastAsia"/>
          <w:szCs w:val="21"/>
        </w:rPr>
        <w:t>ある。</w:t>
      </w:r>
      <w:r w:rsidRPr="009A429D">
        <w:rPr>
          <w:rFonts w:ascii="ＭＳ 明朝" w:hAnsi="ＭＳ 明朝" w:hint="eastAsia"/>
          <w:szCs w:val="21"/>
        </w:rPr>
        <w:t>また、</w:t>
      </w:r>
      <w:r w:rsidR="00FE6BEF" w:rsidRPr="009A429D">
        <w:rPr>
          <w:rFonts w:ascii="ＭＳ 明朝" w:hAnsi="ＭＳ 明朝" w:hint="eastAsia"/>
          <w:szCs w:val="21"/>
        </w:rPr>
        <w:t>単元</w:t>
      </w:r>
      <w:r w:rsidRPr="009A429D">
        <w:rPr>
          <w:rFonts w:ascii="ＭＳ 明朝" w:hAnsi="ＭＳ 明朝" w:hint="eastAsia"/>
          <w:szCs w:val="21"/>
        </w:rPr>
        <w:t>開始</w:t>
      </w:r>
      <w:r w:rsidR="00FE6BEF" w:rsidRPr="009A429D">
        <w:rPr>
          <w:rFonts w:ascii="ＭＳ 明朝" w:hAnsi="ＭＳ 明朝" w:hint="eastAsia"/>
          <w:szCs w:val="21"/>
        </w:rPr>
        <w:t>時のインストラクション</w:t>
      </w:r>
      <w:r w:rsidRPr="009A429D">
        <w:rPr>
          <w:rFonts w:ascii="ＭＳ 明朝" w:hAnsi="ＭＳ 明朝" w:hint="eastAsia"/>
          <w:szCs w:val="21"/>
        </w:rPr>
        <w:t>を工夫し、児童の学習意欲を高めることで、児童自身が学習目標を立てる様子や、単元終了時にルーブリックを使って自己評価を行う様子が見られる。ただ単に自由な進度で学習しているだけでなく、目的意識をも</w:t>
      </w:r>
      <w:r w:rsidR="0009314A" w:rsidRPr="009A429D">
        <w:rPr>
          <w:rFonts w:ascii="ＭＳ 明朝" w:hAnsi="ＭＳ 明朝" w:hint="eastAsia"/>
          <w:szCs w:val="21"/>
        </w:rPr>
        <w:t>ち、</w:t>
      </w:r>
      <w:r w:rsidRPr="009A429D">
        <w:rPr>
          <w:rFonts w:ascii="ＭＳ 明朝" w:hAnsi="ＭＳ 明朝" w:hint="eastAsia"/>
          <w:szCs w:val="21"/>
        </w:rPr>
        <w:t>目標に向かって</w:t>
      </w:r>
      <w:r w:rsidR="0009314A" w:rsidRPr="009A429D">
        <w:rPr>
          <w:rFonts w:ascii="ＭＳ 明朝" w:hAnsi="ＭＳ 明朝" w:hint="eastAsia"/>
          <w:szCs w:val="21"/>
        </w:rPr>
        <w:t>学習</w:t>
      </w:r>
      <w:r w:rsidR="00701EE7" w:rsidRPr="009A429D">
        <w:rPr>
          <w:rFonts w:ascii="ＭＳ 明朝" w:hAnsi="ＭＳ 明朝" w:hint="eastAsia"/>
          <w:szCs w:val="21"/>
        </w:rPr>
        <w:t>を進めていることから、自己調整力を</w:t>
      </w:r>
      <w:r w:rsidR="00AA4F14" w:rsidRPr="009A429D">
        <w:rPr>
          <w:rFonts w:ascii="ＭＳ 明朝" w:hAnsi="ＭＳ 明朝" w:hint="eastAsia"/>
          <w:szCs w:val="21"/>
        </w:rPr>
        <w:t>育む</w:t>
      </w:r>
      <w:r w:rsidR="00701EE7" w:rsidRPr="009A429D">
        <w:rPr>
          <w:rFonts w:ascii="ＭＳ 明朝" w:hAnsi="ＭＳ 明朝" w:hint="eastAsia"/>
          <w:szCs w:val="21"/>
        </w:rPr>
        <w:t>こと</w:t>
      </w:r>
      <w:r w:rsidR="00AA4F14" w:rsidRPr="009A429D">
        <w:rPr>
          <w:rFonts w:ascii="ＭＳ 明朝" w:hAnsi="ＭＳ 明朝" w:hint="eastAsia"/>
          <w:szCs w:val="21"/>
        </w:rPr>
        <w:t>に</w:t>
      </w:r>
      <w:r w:rsidR="00701EE7" w:rsidRPr="009A429D">
        <w:rPr>
          <w:rFonts w:ascii="ＭＳ 明朝" w:hAnsi="ＭＳ 明朝" w:hint="eastAsia"/>
          <w:szCs w:val="21"/>
        </w:rPr>
        <w:t>繋がっているようである。</w:t>
      </w:r>
    </w:p>
    <w:p w14:paraId="7F5D6954" w14:textId="4C6D2D1C" w:rsidR="000B7F2A" w:rsidRPr="009A429D" w:rsidRDefault="00363C63" w:rsidP="0042334D">
      <w:pPr>
        <w:ind w:leftChars="100" w:left="210" w:firstLineChars="100" w:firstLine="210"/>
        <w:rPr>
          <w:szCs w:val="21"/>
        </w:rPr>
      </w:pPr>
      <w:r w:rsidRPr="009A429D">
        <w:rPr>
          <w:rFonts w:ascii="ＭＳ 明朝" w:hAnsi="ＭＳ 明朝" w:hint="eastAsia"/>
          <w:szCs w:val="21"/>
        </w:rPr>
        <w:t>年度当初に、「学習計画表」「学習環境」「個への支援」の</w:t>
      </w:r>
      <w:r w:rsidR="002E43A3" w:rsidRPr="009A429D">
        <w:rPr>
          <w:rFonts w:ascii="ＭＳ 明朝" w:hAnsi="ＭＳ 明朝" w:hint="eastAsia"/>
          <w:szCs w:val="21"/>
        </w:rPr>
        <w:t>３</w:t>
      </w:r>
      <w:r w:rsidRPr="009A429D">
        <w:rPr>
          <w:rFonts w:ascii="ＭＳ 明朝" w:hAnsi="ＭＳ 明朝" w:hint="eastAsia"/>
          <w:szCs w:val="21"/>
        </w:rPr>
        <w:t>点を重点として</w:t>
      </w:r>
      <w:r w:rsidR="002E43A3" w:rsidRPr="009A429D">
        <w:rPr>
          <w:rFonts w:ascii="ＭＳ 明朝" w:hAnsi="ＭＳ 明朝" w:hint="eastAsia"/>
          <w:szCs w:val="21"/>
        </w:rPr>
        <w:t>全学年</w:t>
      </w:r>
      <w:r w:rsidR="002E43A3" w:rsidRPr="009A429D">
        <w:rPr>
          <w:rFonts w:hint="eastAsia"/>
          <w:szCs w:val="21"/>
        </w:rPr>
        <w:t>で</w:t>
      </w:r>
      <w:r w:rsidRPr="009A429D">
        <w:rPr>
          <w:rFonts w:hint="eastAsia"/>
          <w:szCs w:val="21"/>
        </w:rPr>
        <w:t>取り組</w:t>
      </w:r>
      <w:r w:rsidR="002E43A3" w:rsidRPr="009A429D">
        <w:rPr>
          <w:rFonts w:hint="eastAsia"/>
          <w:szCs w:val="21"/>
        </w:rPr>
        <w:t>むこととした。</w:t>
      </w:r>
      <w:r w:rsidR="0057021F" w:rsidRPr="009A429D">
        <w:rPr>
          <w:rFonts w:hint="eastAsia"/>
          <w:szCs w:val="21"/>
        </w:rPr>
        <w:t>それぞれの</w:t>
      </w:r>
      <w:r w:rsidR="006173CC" w:rsidRPr="009A429D">
        <w:rPr>
          <w:rFonts w:hint="eastAsia"/>
          <w:szCs w:val="21"/>
        </w:rPr>
        <w:t>学年の</w:t>
      </w:r>
      <w:r w:rsidR="0057021F" w:rsidRPr="009A429D">
        <w:rPr>
          <w:rFonts w:hint="eastAsia"/>
          <w:szCs w:val="21"/>
        </w:rPr>
        <w:t>実態に</w:t>
      </w:r>
      <w:r w:rsidR="006173CC" w:rsidRPr="009A429D">
        <w:rPr>
          <w:rFonts w:hint="eastAsia"/>
          <w:szCs w:val="21"/>
        </w:rPr>
        <w:t>応じた</w:t>
      </w:r>
      <w:r w:rsidR="0057021F" w:rsidRPr="009A429D">
        <w:rPr>
          <w:rFonts w:hint="eastAsia"/>
          <w:szCs w:val="21"/>
        </w:rPr>
        <w:t>「学習計画表」や、意図的に計画表とセットした「学習環境」を組み合わせるなど、創意工夫を</w:t>
      </w:r>
      <w:r w:rsidR="00761A0A" w:rsidRPr="009A429D">
        <w:rPr>
          <w:rFonts w:hint="eastAsia"/>
          <w:szCs w:val="21"/>
        </w:rPr>
        <w:t>したり、あるいはみんなで知恵を出し合ったりしながら</w:t>
      </w:r>
      <w:r w:rsidR="0057021F" w:rsidRPr="009A429D">
        <w:rPr>
          <w:rFonts w:hint="eastAsia"/>
          <w:szCs w:val="21"/>
        </w:rPr>
        <w:t>取り組むことができた。</w:t>
      </w:r>
      <w:r w:rsidR="000B7F2A" w:rsidRPr="009A429D">
        <w:rPr>
          <w:rFonts w:hint="eastAsia"/>
          <w:szCs w:val="21"/>
        </w:rPr>
        <w:t>また、広島県教育委員会が主催する「個別最適な学びに関わる教職員研修」の会場校とな</w:t>
      </w:r>
      <w:r w:rsidR="0042334D" w:rsidRPr="009A429D">
        <w:rPr>
          <w:rFonts w:hint="eastAsia"/>
          <w:szCs w:val="21"/>
        </w:rPr>
        <w:t>り</w:t>
      </w:r>
      <w:r w:rsidR="000B7F2A" w:rsidRPr="009A429D">
        <w:rPr>
          <w:rFonts w:hint="eastAsia"/>
          <w:szCs w:val="21"/>
        </w:rPr>
        <w:t>、第１学年の算数科「くらべかた」の授業を公開した。担任の適切な児童実態把握のもと、</w:t>
      </w:r>
      <w:r w:rsidR="0042334D" w:rsidRPr="009A429D">
        <w:rPr>
          <w:rFonts w:hint="eastAsia"/>
          <w:szCs w:val="21"/>
        </w:rPr>
        <w:t>低学年にもわかる学習計画表をデザインしたり、より充実した「ミッション（体験・チャレンジコーナー）」を考案したりすることができた。</w:t>
      </w:r>
      <w:r w:rsidR="008B6392" w:rsidRPr="009A429D">
        <w:rPr>
          <w:rFonts w:hint="eastAsia"/>
          <w:kern w:val="0"/>
          <w:szCs w:val="21"/>
        </w:rPr>
        <w:t>児童</w:t>
      </w:r>
      <w:r w:rsidR="0042334D" w:rsidRPr="009A429D">
        <w:rPr>
          <w:rFonts w:hint="eastAsia"/>
          <w:szCs w:val="21"/>
        </w:rPr>
        <w:t>が楽しく学べることや、各教員の指導改善につながっている。</w:t>
      </w:r>
    </w:p>
    <w:p w14:paraId="056FFA3A" w14:textId="2034E934" w:rsidR="00C0363E" w:rsidRPr="009A429D" w:rsidRDefault="00C0363E" w:rsidP="000A552E">
      <w:pPr>
        <w:ind w:leftChars="100" w:left="210" w:firstLineChars="100" w:firstLine="210"/>
        <w:rPr>
          <w:rFonts w:asciiTheme="minorEastAsia" w:eastAsiaTheme="minorEastAsia" w:hAnsiTheme="minorEastAsia"/>
          <w:szCs w:val="21"/>
        </w:rPr>
      </w:pPr>
      <w:r w:rsidRPr="009A429D">
        <w:rPr>
          <w:rFonts w:hint="eastAsia"/>
          <w:szCs w:val="21"/>
        </w:rPr>
        <w:t>自由進度学習を行った国語科や算数科の学習に関わって</w:t>
      </w:r>
      <w:r w:rsidR="008C665D" w:rsidRPr="009A429D">
        <w:rPr>
          <w:rFonts w:hint="eastAsia"/>
          <w:szCs w:val="21"/>
        </w:rPr>
        <w:t>実施した</w:t>
      </w:r>
      <w:r w:rsidR="00D916D7" w:rsidRPr="009A429D">
        <w:rPr>
          <w:rFonts w:hint="eastAsia"/>
          <w:szCs w:val="21"/>
        </w:rPr>
        <w:t>児童</w:t>
      </w:r>
      <w:r w:rsidR="00E27500" w:rsidRPr="009A429D">
        <w:rPr>
          <w:rFonts w:hint="eastAsia"/>
          <w:szCs w:val="21"/>
        </w:rPr>
        <w:t>アンケート</w:t>
      </w:r>
      <w:r w:rsidR="00B0736E" w:rsidRPr="009A429D">
        <w:rPr>
          <w:rFonts w:hint="eastAsia"/>
          <w:szCs w:val="21"/>
        </w:rPr>
        <w:t>で</w:t>
      </w:r>
      <w:r w:rsidR="00804246" w:rsidRPr="009A429D">
        <w:rPr>
          <w:rFonts w:hint="eastAsia"/>
          <w:szCs w:val="21"/>
        </w:rPr>
        <w:t>は</w:t>
      </w:r>
      <w:r w:rsidRPr="009A429D">
        <w:rPr>
          <w:rFonts w:hint="eastAsia"/>
          <w:szCs w:val="21"/>
        </w:rPr>
        <w:t>「①</w:t>
      </w:r>
      <w:r w:rsidR="00AF4A44" w:rsidRPr="009A429D">
        <w:rPr>
          <w:rFonts w:hint="eastAsia"/>
          <w:szCs w:val="21"/>
        </w:rPr>
        <w:t>学習すべきことを考えて、自分から進んで学習に取り組んだ。</w:t>
      </w:r>
      <w:r w:rsidRPr="009A429D">
        <w:rPr>
          <w:rFonts w:hint="eastAsia"/>
          <w:szCs w:val="21"/>
        </w:rPr>
        <w:t>」「②</w:t>
      </w:r>
      <w:r w:rsidR="00AF4A44" w:rsidRPr="009A429D">
        <w:rPr>
          <w:rFonts w:hint="eastAsia"/>
          <w:szCs w:val="21"/>
        </w:rPr>
        <w:t>学習時間を考えながら、自分のペースで学習しようとした。</w:t>
      </w:r>
      <w:r w:rsidRPr="009A429D">
        <w:rPr>
          <w:rFonts w:hint="eastAsia"/>
          <w:szCs w:val="21"/>
        </w:rPr>
        <w:t>」</w:t>
      </w:r>
      <w:r w:rsidR="00AF4A44" w:rsidRPr="009A429D">
        <w:rPr>
          <w:rFonts w:hint="eastAsia"/>
          <w:szCs w:val="21"/>
        </w:rPr>
        <w:t>の２項目で９割の児童が肯定的に回答している。</w:t>
      </w:r>
      <w:r w:rsidRPr="009A429D">
        <w:rPr>
          <w:rFonts w:hint="eastAsia"/>
          <w:szCs w:val="21"/>
        </w:rPr>
        <w:t>「③</w:t>
      </w:r>
      <w:r w:rsidR="00AF4A44" w:rsidRPr="009A429D">
        <w:rPr>
          <w:rFonts w:hint="eastAsia"/>
          <w:szCs w:val="21"/>
        </w:rPr>
        <w:t>学習内容がわかるように、色んな学び方を試してみた。</w:t>
      </w:r>
      <w:r w:rsidR="003431BA" w:rsidRPr="009A429D">
        <w:rPr>
          <w:rFonts w:hint="eastAsia"/>
          <w:szCs w:val="21"/>
        </w:rPr>
        <w:t>」</w:t>
      </w:r>
      <w:r w:rsidR="000C1ACF" w:rsidRPr="009A429D">
        <w:rPr>
          <w:rFonts w:hint="eastAsia"/>
          <w:szCs w:val="21"/>
        </w:rPr>
        <w:t>においても</w:t>
      </w:r>
      <w:r w:rsidR="003431BA" w:rsidRPr="009A429D">
        <w:rPr>
          <w:rFonts w:hint="eastAsia"/>
          <w:szCs w:val="21"/>
        </w:rPr>
        <w:t>、</w:t>
      </w:r>
      <w:r w:rsidR="00AF4A44" w:rsidRPr="009A429D">
        <w:rPr>
          <w:rFonts w:asciiTheme="minorEastAsia" w:eastAsiaTheme="minorEastAsia" w:hAnsiTheme="minorEastAsia" w:hint="eastAsia"/>
          <w:szCs w:val="21"/>
        </w:rPr>
        <w:t>８</w:t>
      </w:r>
      <w:r w:rsidR="005F0899" w:rsidRPr="009A429D">
        <w:rPr>
          <w:rFonts w:asciiTheme="minorEastAsia" w:eastAsiaTheme="minorEastAsia" w:hAnsiTheme="minorEastAsia" w:hint="eastAsia"/>
          <w:szCs w:val="21"/>
        </w:rPr>
        <w:t>割</w:t>
      </w:r>
      <w:r w:rsidR="00AF4A44" w:rsidRPr="009A429D">
        <w:rPr>
          <w:rFonts w:asciiTheme="minorEastAsia" w:eastAsiaTheme="minorEastAsia" w:hAnsiTheme="minorEastAsia" w:hint="eastAsia"/>
          <w:szCs w:val="21"/>
        </w:rPr>
        <w:t>の児童が肯定的に回答している</w:t>
      </w:r>
      <w:r w:rsidRPr="009A429D">
        <w:rPr>
          <w:rFonts w:asciiTheme="minorEastAsia" w:eastAsiaTheme="minorEastAsia" w:hAnsiTheme="minorEastAsia" w:hint="eastAsia"/>
          <w:szCs w:val="21"/>
        </w:rPr>
        <w:t>。③については、様々な学び方を選び、自分に合った方法を</w:t>
      </w:r>
      <w:r w:rsidR="000C1ACF" w:rsidRPr="009A429D">
        <w:rPr>
          <w:rFonts w:asciiTheme="minorEastAsia" w:eastAsiaTheme="minorEastAsia" w:hAnsiTheme="minorEastAsia" w:hint="eastAsia"/>
          <w:szCs w:val="21"/>
        </w:rPr>
        <w:t>見付け</w:t>
      </w:r>
      <w:r w:rsidRPr="009A429D">
        <w:rPr>
          <w:rFonts w:asciiTheme="minorEastAsia" w:eastAsiaTheme="minorEastAsia" w:hAnsiTheme="minorEastAsia" w:hint="eastAsia"/>
          <w:szCs w:val="21"/>
        </w:rPr>
        <w:t>ることができている一方で、「色々な学び方を試す」ということがどういうことなのかよくわかっていない児童</w:t>
      </w:r>
      <w:r w:rsidR="000C1ACF" w:rsidRPr="009A429D">
        <w:rPr>
          <w:rFonts w:asciiTheme="minorEastAsia" w:eastAsiaTheme="minorEastAsia" w:hAnsiTheme="minorEastAsia" w:hint="eastAsia"/>
          <w:szCs w:val="21"/>
        </w:rPr>
        <w:t>も</w:t>
      </w:r>
      <w:r w:rsidRPr="009A429D">
        <w:rPr>
          <w:rFonts w:asciiTheme="minorEastAsia" w:eastAsiaTheme="minorEastAsia" w:hAnsiTheme="minorEastAsia" w:hint="eastAsia"/>
          <w:szCs w:val="21"/>
        </w:rPr>
        <w:t>いる。</w:t>
      </w:r>
    </w:p>
    <w:p w14:paraId="28E3428A" w14:textId="4F880ABD" w:rsidR="00DD52E5" w:rsidRPr="009A429D" w:rsidRDefault="00941871" w:rsidP="000A552E">
      <w:pPr>
        <w:ind w:leftChars="100" w:left="210" w:firstLineChars="100" w:firstLine="210"/>
        <w:rPr>
          <w:rFonts w:asciiTheme="minorEastAsia" w:eastAsiaTheme="minorEastAsia" w:hAnsiTheme="minorEastAsia"/>
          <w:szCs w:val="21"/>
        </w:rPr>
      </w:pPr>
      <w:r w:rsidRPr="009A429D">
        <w:rPr>
          <w:rFonts w:asciiTheme="minorEastAsia" w:eastAsiaTheme="minorEastAsia" w:hAnsiTheme="minorEastAsia" w:hint="eastAsia"/>
          <w:szCs w:val="21"/>
        </w:rPr>
        <w:t>自己調整に関わる質問紙調査では、「計画や見通しをもって学習を進める」「目標に向け自分で学習を進める」「難しい学習に対する持続性」「自己効力感」の項目で後期のポイントが下がっていた。児童は、やらされている気持ちが強く、目標への関与が不足していることがわかる。</w:t>
      </w:r>
    </w:p>
    <w:p w14:paraId="1591E4D9" w14:textId="3418C54E" w:rsidR="00CF3711" w:rsidRPr="009A429D" w:rsidRDefault="00EC3B73" w:rsidP="00941871">
      <w:pPr>
        <w:ind w:leftChars="100" w:left="210" w:firstLineChars="100" w:firstLine="210"/>
        <w:rPr>
          <w:rFonts w:asciiTheme="minorEastAsia" w:eastAsiaTheme="minorEastAsia" w:hAnsiTheme="minorEastAsia"/>
          <w:szCs w:val="21"/>
        </w:rPr>
      </w:pPr>
      <w:r w:rsidRPr="009A429D">
        <w:rPr>
          <w:rFonts w:asciiTheme="minorEastAsia" w:eastAsiaTheme="minorEastAsia" w:hAnsiTheme="minorEastAsia" w:hint="eastAsia"/>
          <w:szCs w:val="21"/>
        </w:rPr>
        <w:t>こ</w:t>
      </w:r>
      <w:r w:rsidR="00E154B3" w:rsidRPr="009A429D">
        <w:rPr>
          <w:rFonts w:asciiTheme="minorEastAsia" w:eastAsiaTheme="minorEastAsia" w:hAnsiTheme="minorEastAsia" w:hint="eastAsia"/>
          <w:szCs w:val="21"/>
        </w:rPr>
        <w:t>のこと</w:t>
      </w:r>
      <w:r w:rsidRPr="009A429D">
        <w:rPr>
          <w:rFonts w:asciiTheme="minorEastAsia" w:eastAsiaTheme="minorEastAsia" w:hAnsiTheme="minorEastAsia" w:hint="eastAsia"/>
          <w:szCs w:val="21"/>
        </w:rPr>
        <w:t>から、</w:t>
      </w:r>
      <w:r w:rsidR="000A552E" w:rsidRPr="009A429D">
        <w:rPr>
          <w:rFonts w:asciiTheme="minorEastAsia" w:eastAsiaTheme="minorEastAsia" w:hAnsiTheme="minorEastAsia" w:hint="eastAsia"/>
          <w:szCs w:val="21"/>
        </w:rPr>
        <w:t>教師が児童の学習意欲を喚起する力や児童が学習意欲を持続させる力が</w:t>
      </w:r>
      <w:r w:rsidR="00CF3711" w:rsidRPr="009A429D">
        <w:rPr>
          <w:rFonts w:asciiTheme="minorEastAsia" w:eastAsiaTheme="minorEastAsia" w:hAnsiTheme="minorEastAsia" w:hint="eastAsia"/>
          <w:szCs w:val="21"/>
        </w:rPr>
        <w:t>付いて</w:t>
      </w:r>
      <w:r w:rsidR="000A552E" w:rsidRPr="009A429D">
        <w:rPr>
          <w:rFonts w:asciiTheme="minorEastAsia" w:eastAsiaTheme="minorEastAsia" w:hAnsiTheme="minorEastAsia" w:hint="eastAsia"/>
          <w:szCs w:val="21"/>
        </w:rPr>
        <w:t>きていることがわかる。また、学習計画表が、</w:t>
      </w:r>
      <w:r w:rsidRPr="009A429D">
        <w:rPr>
          <w:rFonts w:asciiTheme="minorEastAsia" w:eastAsiaTheme="minorEastAsia" w:hAnsiTheme="minorEastAsia" w:hint="eastAsia"/>
          <w:szCs w:val="21"/>
        </w:rPr>
        <w:t>学習の見通しをもち、自分のペース</w:t>
      </w:r>
      <w:r w:rsidR="000A552E" w:rsidRPr="009A429D">
        <w:rPr>
          <w:rFonts w:asciiTheme="minorEastAsia" w:eastAsiaTheme="minorEastAsia" w:hAnsiTheme="minorEastAsia" w:hint="eastAsia"/>
          <w:szCs w:val="21"/>
        </w:rPr>
        <w:t>で学んでいることがわかる。</w:t>
      </w:r>
      <w:r w:rsidR="00C0363E" w:rsidRPr="009A429D">
        <w:rPr>
          <w:rFonts w:asciiTheme="minorEastAsia" w:eastAsiaTheme="minorEastAsia" w:hAnsiTheme="minorEastAsia" w:hint="eastAsia"/>
          <w:szCs w:val="21"/>
        </w:rPr>
        <w:t>さらに</w:t>
      </w:r>
      <w:r w:rsidR="000A552E" w:rsidRPr="009A429D">
        <w:rPr>
          <w:rFonts w:asciiTheme="minorEastAsia" w:eastAsiaTheme="minorEastAsia" w:hAnsiTheme="minorEastAsia" w:hint="eastAsia"/>
          <w:szCs w:val="21"/>
        </w:rPr>
        <w:t>、</w:t>
      </w:r>
      <w:r w:rsidR="005801B2" w:rsidRPr="009A429D">
        <w:rPr>
          <w:rFonts w:asciiTheme="minorEastAsia" w:eastAsiaTheme="minorEastAsia" w:hAnsiTheme="minorEastAsia" w:hint="eastAsia"/>
          <w:szCs w:val="21"/>
        </w:rPr>
        <w:t>自分から友達と学び合いをする児童の学びの姿</w:t>
      </w:r>
      <w:r w:rsidR="00C0363E" w:rsidRPr="009A429D">
        <w:rPr>
          <w:rFonts w:asciiTheme="minorEastAsia" w:eastAsiaTheme="minorEastAsia" w:hAnsiTheme="minorEastAsia" w:hint="eastAsia"/>
          <w:szCs w:val="21"/>
        </w:rPr>
        <w:t>も</w:t>
      </w:r>
      <w:r w:rsidR="005801B2" w:rsidRPr="009A429D">
        <w:rPr>
          <w:rFonts w:asciiTheme="minorEastAsia" w:eastAsiaTheme="minorEastAsia" w:hAnsiTheme="minorEastAsia" w:hint="eastAsia"/>
          <w:szCs w:val="21"/>
        </w:rPr>
        <w:t>見えてきた。</w:t>
      </w:r>
      <w:r w:rsidR="00941871" w:rsidRPr="009A429D">
        <w:rPr>
          <w:rFonts w:asciiTheme="minorEastAsia" w:eastAsiaTheme="minorEastAsia" w:hAnsiTheme="minorEastAsia" w:hint="eastAsia"/>
          <w:szCs w:val="21"/>
        </w:rPr>
        <w:t>一方で、</w:t>
      </w:r>
      <w:r w:rsidR="00CF3711" w:rsidRPr="009A429D">
        <w:rPr>
          <w:rFonts w:asciiTheme="minorEastAsia" w:eastAsiaTheme="minorEastAsia" w:hAnsiTheme="minorEastAsia" w:hint="eastAsia"/>
          <w:szCs w:val="21"/>
        </w:rPr>
        <w:t>「色々な学び方を試す」ことがどういうことなのかを理解していない児童に対しては、まず、学び方にはさまざまな方法があることを具体的に示し、その方法を実際に体験させる機会を設けることが必要である。たとえば、一人で考える、友達と相談する、先生に質問する、資料やタブレットで調べるなどの異なる学び方を「見える化」し、それぞれの良さや使いどころを比較できるようにすることで、自分に合った方法を意識して選べるようにする。また、授業の中で「今日はどの方法で学んだか」「ほかの方法だったらどうだったか」を振り返らせることで、</w:t>
      </w:r>
      <w:r w:rsidR="00C50C39" w:rsidRPr="009A429D">
        <w:rPr>
          <w:rFonts w:asciiTheme="minorEastAsia" w:eastAsiaTheme="minorEastAsia" w:hAnsiTheme="minorEastAsia" w:hint="eastAsia"/>
          <w:szCs w:val="21"/>
        </w:rPr>
        <w:t>児童が学び方の違いを自覚し、状況に応じて学び方を選ぶ力を育てていく</w:t>
      </w:r>
      <w:r w:rsidR="00941871" w:rsidRPr="009A429D">
        <w:rPr>
          <w:rFonts w:asciiTheme="minorEastAsia" w:eastAsiaTheme="minorEastAsia" w:hAnsiTheme="minorEastAsia" w:hint="eastAsia"/>
          <w:szCs w:val="21"/>
        </w:rPr>
        <w:t>ことで、自ら進んで学習し、自己効力感を高めることにつなげていく。</w:t>
      </w:r>
    </w:p>
    <w:p w14:paraId="5AB3E206" w14:textId="27AFED7D" w:rsidR="001E521E" w:rsidRPr="009A429D" w:rsidRDefault="007E2F1E" w:rsidP="00D31016">
      <w:pPr>
        <w:ind w:leftChars="100" w:left="210" w:firstLineChars="100" w:firstLine="210"/>
        <w:rPr>
          <w:rFonts w:asciiTheme="minorEastAsia" w:eastAsiaTheme="minorEastAsia" w:hAnsiTheme="minorEastAsia"/>
          <w:szCs w:val="21"/>
        </w:rPr>
      </w:pPr>
      <w:r w:rsidRPr="009A429D">
        <w:rPr>
          <w:rFonts w:asciiTheme="minorEastAsia" w:eastAsiaTheme="minorEastAsia" w:hAnsiTheme="minorEastAsia" w:hint="eastAsia"/>
          <w:szCs w:val="21"/>
        </w:rPr>
        <w:lastRenderedPageBreak/>
        <w:t>江田島市が実施</w:t>
      </w:r>
      <w:r w:rsidR="00AD2F50" w:rsidRPr="009A429D">
        <w:rPr>
          <w:rFonts w:asciiTheme="minorEastAsia" w:eastAsiaTheme="minorEastAsia" w:hAnsiTheme="minorEastAsia" w:hint="eastAsia"/>
          <w:szCs w:val="21"/>
        </w:rPr>
        <w:t>した学習調査の結果において</w:t>
      </w:r>
      <w:r w:rsidR="004A6077" w:rsidRPr="009A429D">
        <w:rPr>
          <w:rFonts w:asciiTheme="minorEastAsia" w:eastAsiaTheme="minorEastAsia" w:hAnsiTheme="minorEastAsia" w:hint="eastAsia"/>
          <w:szCs w:val="21"/>
        </w:rPr>
        <w:t>は</w:t>
      </w:r>
      <w:r w:rsidR="00B2393F" w:rsidRPr="009A429D">
        <w:rPr>
          <w:rFonts w:asciiTheme="minorEastAsia" w:eastAsiaTheme="minorEastAsia" w:hAnsiTheme="minorEastAsia" w:hint="eastAsia"/>
          <w:szCs w:val="21"/>
        </w:rPr>
        <w:t>、</w:t>
      </w:r>
      <w:r w:rsidR="00D31016" w:rsidRPr="009A429D">
        <w:rPr>
          <w:rFonts w:asciiTheme="minorEastAsia" w:eastAsiaTheme="minorEastAsia" w:hAnsiTheme="minorEastAsia" w:hint="eastAsia"/>
          <w:szCs w:val="21"/>
        </w:rPr>
        <w:t>校内</w:t>
      </w:r>
      <w:r w:rsidR="004A6077" w:rsidRPr="009A429D">
        <w:rPr>
          <w:rFonts w:asciiTheme="minorEastAsia" w:eastAsiaTheme="minorEastAsia" w:hAnsiTheme="minorEastAsia" w:hint="eastAsia"/>
          <w:szCs w:val="21"/>
        </w:rPr>
        <w:t>平均</w:t>
      </w:r>
      <w:r w:rsidR="00AD2F50" w:rsidRPr="009A429D">
        <w:rPr>
          <w:rFonts w:asciiTheme="minorEastAsia" w:eastAsiaTheme="minorEastAsia" w:hAnsiTheme="minorEastAsia" w:hint="eastAsia"/>
          <w:szCs w:val="21"/>
        </w:rPr>
        <w:t>が</w:t>
      </w:r>
      <w:r w:rsidR="00D31016" w:rsidRPr="009A429D">
        <w:rPr>
          <w:rFonts w:asciiTheme="minorEastAsia" w:eastAsiaTheme="minorEastAsia" w:hAnsiTheme="minorEastAsia" w:hint="eastAsia"/>
          <w:szCs w:val="21"/>
        </w:rPr>
        <w:t>全国平均及び江田島市平均</w:t>
      </w:r>
      <w:r w:rsidR="00AD2F50" w:rsidRPr="009A429D">
        <w:rPr>
          <w:rFonts w:asciiTheme="minorEastAsia" w:eastAsiaTheme="minorEastAsia" w:hAnsiTheme="minorEastAsia" w:hint="eastAsia"/>
          <w:szCs w:val="21"/>
        </w:rPr>
        <w:t>を上回</w:t>
      </w:r>
      <w:r w:rsidR="004A6077" w:rsidRPr="009A429D">
        <w:rPr>
          <w:rFonts w:asciiTheme="minorEastAsia" w:eastAsiaTheme="minorEastAsia" w:hAnsiTheme="minorEastAsia" w:hint="eastAsia"/>
          <w:szCs w:val="21"/>
        </w:rPr>
        <w:t>った学年は</w:t>
      </w:r>
      <w:r w:rsidR="00B2393F" w:rsidRPr="009A429D">
        <w:rPr>
          <w:rFonts w:asciiTheme="minorEastAsia" w:eastAsiaTheme="minorEastAsia" w:hAnsiTheme="minorEastAsia" w:hint="eastAsia"/>
          <w:szCs w:val="21"/>
        </w:rPr>
        <w:t>、</w:t>
      </w:r>
      <w:r w:rsidR="0069167C" w:rsidRPr="009A429D">
        <w:rPr>
          <w:rFonts w:asciiTheme="minorEastAsia" w:eastAsiaTheme="minorEastAsia" w:hAnsiTheme="minorEastAsia" w:hint="eastAsia"/>
          <w:szCs w:val="21"/>
        </w:rPr>
        <w:t>国語科で</w:t>
      </w:r>
      <w:r w:rsidR="00D31016" w:rsidRPr="009A429D">
        <w:rPr>
          <w:rFonts w:asciiTheme="minorEastAsia" w:eastAsiaTheme="minorEastAsia" w:hAnsiTheme="minorEastAsia" w:hint="eastAsia"/>
          <w:szCs w:val="21"/>
        </w:rPr>
        <w:t>５</w:t>
      </w:r>
      <w:r w:rsidR="0069167C" w:rsidRPr="009A429D">
        <w:rPr>
          <w:rFonts w:asciiTheme="minorEastAsia" w:eastAsiaTheme="minorEastAsia" w:hAnsiTheme="minorEastAsia" w:hint="eastAsia"/>
          <w:szCs w:val="21"/>
        </w:rPr>
        <w:t>つ</w:t>
      </w:r>
      <w:r w:rsidR="00B2393F" w:rsidRPr="009A429D">
        <w:rPr>
          <w:rFonts w:asciiTheme="minorEastAsia" w:eastAsiaTheme="minorEastAsia" w:hAnsiTheme="minorEastAsia" w:hint="eastAsia"/>
          <w:szCs w:val="21"/>
        </w:rPr>
        <w:t>、</w:t>
      </w:r>
      <w:r w:rsidR="0069167C" w:rsidRPr="009A429D">
        <w:rPr>
          <w:rFonts w:asciiTheme="minorEastAsia" w:eastAsiaTheme="minorEastAsia" w:hAnsiTheme="minorEastAsia" w:hint="eastAsia"/>
          <w:szCs w:val="21"/>
        </w:rPr>
        <w:t>算数科で５つ</w:t>
      </w:r>
      <w:r w:rsidR="00B2393F" w:rsidRPr="009A429D">
        <w:rPr>
          <w:rFonts w:asciiTheme="minorEastAsia" w:eastAsiaTheme="minorEastAsia" w:hAnsiTheme="minorEastAsia" w:hint="eastAsia"/>
          <w:szCs w:val="21"/>
        </w:rPr>
        <w:t>、</w:t>
      </w:r>
      <w:r w:rsidR="0069167C" w:rsidRPr="009A429D">
        <w:rPr>
          <w:rFonts w:asciiTheme="minorEastAsia" w:eastAsiaTheme="minorEastAsia" w:hAnsiTheme="minorEastAsia" w:hint="eastAsia"/>
          <w:szCs w:val="21"/>
        </w:rPr>
        <w:t>理科で３つの学年だった。</w:t>
      </w:r>
      <w:r w:rsidR="00D610D0" w:rsidRPr="009A429D">
        <w:rPr>
          <w:rFonts w:asciiTheme="minorEastAsia" w:eastAsiaTheme="minorEastAsia" w:hAnsiTheme="minorEastAsia" w:hint="eastAsia"/>
          <w:szCs w:val="21"/>
        </w:rPr>
        <w:t>自由進度学習や異学年集団による協働学習</w:t>
      </w:r>
      <w:r w:rsidR="001E521E" w:rsidRPr="009A429D">
        <w:rPr>
          <w:rFonts w:asciiTheme="minorEastAsia" w:eastAsiaTheme="minorEastAsia" w:hAnsiTheme="minorEastAsia" w:hint="eastAsia"/>
          <w:szCs w:val="21"/>
        </w:rPr>
        <w:t>を取り入れ</w:t>
      </w:r>
      <w:r w:rsidR="000B7E00" w:rsidRPr="009A429D">
        <w:rPr>
          <w:rFonts w:asciiTheme="minorEastAsia" w:eastAsiaTheme="minorEastAsia" w:hAnsiTheme="minorEastAsia" w:hint="eastAsia"/>
          <w:szCs w:val="21"/>
        </w:rPr>
        <w:t>、</w:t>
      </w:r>
      <w:r w:rsidR="008B6392" w:rsidRPr="009A429D">
        <w:rPr>
          <w:rFonts w:hint="eastAsia"/>
          <w:kern w:val="0"/>
          <w:szCs w:val="21"/>
        </w:rPr>
        <w:t>児童</w:t>
      </w:r>
      <w:r w:rsidR="001E521E" w:rsidRPr="009A429D">
        <w:rPr>
          <w:rFonts w:asciiTheme="minorEastAsia" w:eastAsiaTheme="minorEastAsia" w:hAnsiTheme="minorEastAsia" w:hint="eastAsia"/>
          <w:szCs w:val="21"/>
        </w:rPr>
        <w:t>に応じた手立てを工夫することは</w:t>
      </w:r>
      <w:r w:rsidR="00B2393F" w:rsidRPr="009A429D">
        <w:rPr>
          <w:rFonts w:asciiTheme="minorEastAsia" w:eastAsiaTheme="minorEastAsia" w:hAnsiTheme="minorEastAsia" w:hint="eastAsia"/>
          <w:szCs w:val="21"/>
        </w:rPr>
        <w:t>、</w:t>
      </w:r>
      <w:r w:rsidR="001E521E" w:rsidRPr="009A429D">
        <w:rPr>
          <w:rFonts w:asciiTheme="minorEastAsia" w:eastAsiaTheme="minorEastAsia" w:hAnsiTheme="minorEastAsia" w:hint="eastAsia"/>
          <w:szCs w:val="21"/>
        </w:rPr>
        <w:t>主体的に学び</w:t>
      </w:r>
      <w:r w:rsidR="00B2393F" w:rsidRPr="009A429D">
        <w:rPr>
          <w:rFonts w:asciiTheme="minorEastAsia" w:eastAsiaTheme="minorEastAsia" w:hAnsiTheme="minorEastAsia" w:hint="eastAsia"/>
          <w:szCs w:val="21"/>
        </w:rPr>
        <w:t>、</w:t>
      </w:r>
      <w:r w:rsidR="001E521E" w:rsidRPr="009A429D">
        <w:rPr>
          <w:rFonts w:asciiTheme="minorEastAsia" w:eastAsiaTheme="minorEastAsia" w:hAnsiTheme="minorEastAsia" w:hint="eastAsia"/>
          <w:szCs w:val="21"/>
        </w:rPr>
        <w:t>学力を向上させることに</w:t>
      </w:r>
      <w:r w:rsidR="00863123" w:rsidRPr="009A429D">
        <w:rPr>
          <w:rFonts w:asciiTheme="minorEastAsia" w:eastAsiaTheme="minorEastAsia" w:hAnsiTheme="minorEastAsia" w:hint="eastAsia"/>
          <w:szCs w:val="21"/>
        </w:rPr>
        <w:t>ほぼ</w:t>
      </w:r>
      <w:r w:rsidR="001E521E" w:rsidRPr="009A429D">
        <w:rPr>
          <w:rFonts w:asciiTheme="minorEastAsia" w:eastAsiaTheme="minorEastAsia" w:hAnsiTheme="minorEastAsia" w:hint="eastAsia"/>
          <w:szCs w:val="21"/>
        </w:rPr>
        <w:t>有効であった。</w:t>
      </w:r>
      <w:r w:rsidR="00D31016" w:rsidRPr="009A429D">
        <w:rPr>
          <w:rFonts w:asciiTheme="minorEastAsia" w:eastAsiaTheme="minorEastAsia" w:hAnsiTheme="minorEastAsia" w:hint="eastAsia"/>
          <w:szCs w:val="21"/>
        </w:rPr>
        <w:t>また、第６学年は理科の学習が好きで主体性が高く、年々得点率が上がっていることから、「したい」「考えたい」を大切にすることの効果が見られた。</w:t>
      </w:r>
    </w:p>
    <w:p w14:paraId="0BC214F2" w14:textId="57BDB8D8" w:rsidR="008045DE" w:rsidRPr="009A429D" w:rsidRDefault="00863123" w:rsidP="002C56A6">
      <w:pPr>
        <w:ind w:leftChars="100" w:left="210" w:firstLineChars="100" w:firstLine="210"/>
        <w:rPr>
          <w:rFonts w:asciiTheme="minorEastAsia" w:eastAsiaTheme="minorEastAsia" w:hAnsiTheme="minorEastAsia"/>
          <w:szCs w:val="21"/>
        </w:rPr>
      </w:pPr>
      <w:r w:rsidRPr="009A429D">
        <w:rPr>
          <w:rFonts w:asciiTheme="minorEastAsia" w:eastAsiaTheme="minorEastAsia" w:hAnsiTheme="minorEastAsia" w:hint="eastAsia"/>
          <w:szCs w:val="21"/>
        </w:rPr>
        <w:t>しかし、学習内容によってはつけたい力をつけるための学習方法や学習形態、発達段階によっては学習の仕方を身に付けさせることが大切であり</w:t>
      </w:r>
      <w:r w:rsidR="00036498" w:rsidRPr="009A429D">
        <w:rPr>
          <w:rFonts w:asciiTheme="minorEastAsia" w:eastAsiaTheme="minorEastAsia" w:hAnsiTheme="minorEastAsia" w:hint="eastAsia"/>
          <w:szCs w:val="21"/>
        </w:rPr>
        <w:t>、</w:t>
      </w:r>
      <w:r w:rsidRPr="009A429D">
        <w:rPr>
          <w:rFonts w:asciiTheme="minorEastAsia" w:eastAsiaTheme="minorEastAsia" w:hAnsiTheme="minorEastAsia" w:hint="eastAsia"/>
          <w:szCs w:val="21"/>
        </w:rPr>
        <w:t>児童の実態に応じながら学習内容に合わせて単元内自由進度を取り入れていく必要がある。</w:t>
      </w:r>
      <w:r w:rsidR="0075100B" w:rsidRPr="009A429D">
        <w:rPr>
          <w:rFonts w:asciiTheme="minorEastAsia" w:eastAsiaTheme="minorEastAsia" w:hAnsiTheme="minorEastAsia" w:hint="eastAsia"/>
          <w:szCs w:val="21"/>
        </w:rPr>
        <w:t>特に、自由進度学習の中で、「何で学ぶか」「どこで学ぶか」「</w:t>
      </w:r>
      <w:r w:rsidR="00DE725C" w:rsidRPr="009A429D">
        <w:rPr>
          <w:rFonts w:asciiTheme="minorEastAsia" w:eastAsiaTheme="minorEastAsia" w:hAnsiTheme="minorEastAsia" w:hint="eastAsia"/>
          <w:szCs w:val="21"/>
        </w:rPr>
        <w:t>誰と</w:t>
      </w:r>
      <w:r w:rsidR="0075100B" w:rsidRPr="009A429D">
        <w:rPr>
          <w:rFonts w:asciiTheme="minorEastAsia" w:eastAsiaTheme="minorEastAsia" w:hAnsiTheme="minorEastAsia" w:hint="eastAsia"/>
          <w:szCs w:val="21"/>
        </w:rPr>
        <w:t>学ぶか」など、児童が選択する場面を明確にしていくことを校内で共有していく。</w:t>
      </w:r>
      <w:r w:rsidR="00036498" w:rsidRPr="009A429D">
        <w:rPr>
          <w:rFonts w:asciiTheme="minorEastAsia" w:eastAsiaTheme="minorEastAsia" w:hAnsiTheme="minorEastAsia" w:hint="eastAsia"/>
          <w:szCs w:val="21"/>
        </w:rPr>
        <w:t>さらに、</w:t>
      </w:r>
      <w:r w:rsidR="002037F5" w:rsidRPr="009A429D">
        <w:rPr>
          <w:rFonts w:asciiTheme="minorEastAsia" w:eastAsiaTheme="minorEastAsia" w:hAnsiTheme="minorEastAsia" w:hint="eastAsia"/>
          <w:szCs w:val="21"/>
        </w:rPr>
        <w:t>低学年においても</w:t>
      </w:r>
      <w:r w:rsidRPr="009A429D">
        <w:rPr>
          <w:rFonts w:asciiTheme="minorEastAsia" w:eastAsiaTheme="minorEastAsia" w:hAnsiTheme="minorEastAsia" w:hint="eastAsia"/>
          <w:szCs w:val="21"/>
        </w:rPr>
        <w:t>異学年集団での学び</w:t>
      </w:r>
      <w:r w:rsidR="002037F5" w:rsidRPr="009A429D">
        <w:rPr>
          <w:rFonts w:asciiTheme="minorEastAsia" w:eastAsiaTheme="minorEastAsia" w:hAnsiTheme="minorEastAsia" w:hint="eastAsia"/>
          <w:szCs w:val="21"/>
        </w:rPr>
        <w:t>を</w:t>
      </w:r>
      <w:r w:rsidRPr="009A429D">
        <w:rPr>
          <w:rFonts w:asciiTheme="minorEastAsia" w:eastAsiaTheme="minorEastAsia" w:hAnsiTheme="minorEastAsia" w:hint="eastAsia"/>
          <w:szCs w:val="21"/>
        </w:rPr>
        <w:t>内容に応じて設定していく必要がある。</w:t>
      </w:r>
    </w:p>
    <w:p w14:paraId="155439E9" w14:textId="38E1DF95" w:rsidR="004B73BA" w:rsidRPr="009A429D" w:rsidRDefault="00E66A0F" w:rsidP="004B73BA">
      <w:pPr>
        <w:pStyle w:val="a8"/>
        <w:ind w:leftChars="200" w:left="630" w:hangingChars="100" w:hanging="210"/>
        <w:rPr>
          <w:rFonts w:asciiTheme="minorEastAsia" w:eastAsiaTheme="minorEastAsia" w:hAnsiTheme="minorEastAsia"/>
          <w:kern w:val="0"/>
          <w:szCs w:val="21"/>
        </w:rPr>
      </w:pPr>
      <w:r w:rsidRPr="009A429D">
        <w:rPr>
          <w:rFonts w:asciiTheme="minorEastAsia" w:eastAsiaTheme="minorEastAsia" w:hAnsiTheme="minorEastAsia" w:hint="eastAsia"/>
          <w:kern w:val="0"/>
          <w:szCs w:val="21"/>
        </w:rPr>
        <w:t>また</w:t>
      </w:r>
      <w:r w:rsidR="00972F02" w:rsidRPr="009A429D">
        <w:rPr>
          <w:rFonts w:asciiTheme="minorEastAsia" w:eastAsiaTheme="minorEastAsia" w:hAnsiTheme="minorEastAsia" w:hint="eastAsia"/>
          <w:kern w:val="0"/>
          <w:szCs w:val="21"/>
        </w:rPr>
        <w:t>、</w:t>
      </w:r>
      <w:r w:rsidR="004B73BA" w:rsidRPr="009A429D">
        <w:rPr>
          <w:rFonts w:asciiTheme="minorEastAsia" w:eastAsiaTheme="minorEastAsia" w:hAnsiTheme="minorEastAsia" w:hint="eastAsia"/>
          <w:kern w:val="0"/>
          <w:szCs w:val="21"/>
        </w:rPr>
        <w:t>昨年度に引き続き考えていくことや、今年度新たに考えていくことがある。</w:t>
      </w:r>
    </w:p>
    <w:p w14:paraId="18EFEF14" w14:textId="7EAE99A2" w:rsidR="00972F02" w:rsidRPr="009A429D" w:rsidRDefault="004B73BA" w:rsidP="004B73BA">
      <w:pPr>
        <w:pStyle w:val="a8"/>
        <w:ind w:leftChars="300" w:left="630"/>
        <w:rPr>
          <w:rFonts w:asciiTheme="minorEastAsia" w:eastAsiaTheme="minorEastAsia" w:hAnsiTheme="minorEastAsia"/>
          <w:kern w:val="0"/>
          <w:szCs w:val="21"/>
        </w:rPr>
      </w:pPr>
      <w:r w:rsidRPr="009A429D">
        <w:rPr>
          <w:rFonts w:asciiTheme="minorEastAsia" w:eastAsiaTheme="minorEastAsia" w:hAnsiTheme="minorEastAsia" w:hint="eastAsia"/>
          <w:kern w:val="0"/>
          <w:szCs w:val="21"/>
        </w:rPr>
        <w:t>①</w:t>
      </w:r>
      <w:r w:rsidR="00604CC8" w:rsidRPr="009A429D">
        <w:rPr>
          <w:rFonts w:asciiTheme="minorEastAsia" w:eastAsiaTheme="minorEastAsia" w:hAnsiTheme="minorEastAsia" w:hint="eastAsia"/>
          <w:kern w:val="0"/>
          <w:szCs w:val="21"/>
        </w:rPr>
        <w:t xml:space="preserve">　</w:t>
      </w:r>
      <w:r w:rsidR="00972F02" w:rsidRPr="009A429D">
        <w:rPr>
          <w:rFonts w:asciiTheme="minorEastAsia" w:eastAsiaTheme="minorEastAsia" w:hAnsiTheme="minorEastAsia" w:hint="eastAsia"/>
          <w:kern w:val="0"/>
          <w:szCs w:val="21"/>
        </w:rPr>
        <w:t>三高小の児童につけたい学力とは何か</w:t>
      </w:r>
      <w:r w:rsidR="000B7E00" w:rsidRPr="009A429D">
        <w:rPr>
          <w:rFonts w:asciiTheme="minorEastAsia" w:eastAsiaTheme="minorEastAsia" w:hAnsiTheme="minorEastAsia" w:hint="eastAsia"/>
          <w:kern w:val="0"/>
          <w:szCs w:val="21"/>
        </w:rPr>
        <w:t>、</w:t>
      </w:r>
      <w:r w:rsidR="00274E18" w:rsidRPr="009A429D">
        <w:rPr>
          <w:rFonts w:asciiTheme="minorEastAsia" w:eastAsiaTheme="minorEastAsia" w:hAnsiTheme="minorEastAsia" w:hint="eastAsia"/>
          <w:kern w:val="0"/>
          <w:szCs w:val="21"/>
        </w:rPr>
        <w:t>めざす</w:t>
      </w:r>
      <w:r w:rsidR="008B6392" w:rsidRPr="009A429D">
        <w:rPr>
          <w:rFonts w:asciiTheme="minorEastAsia" w:eastAsiaTheme="minorEastAsia" w:hAnsiTheme="minorEastAsia" w:hint="eastAsia"/>
          <w:kern w:val="0"/>
          <w:szCs w:val="21"/>
        </w:rPr>
        <w:t>児童</w:t>
      </w:r>
      <w:r w:rsidR="00972F02" w:rsidRPr="009A429D">
        <w:rPr>
          <w:rFonts w:asciiTheme="minorEastAsia" w:eastAsiaTheme="minorEastAsia" w:hAnsiTheme="minorEastAsia" w:hint="eastAsia"/>
          <w:kern w:val="0"/>
          <w:szCs w:val="21"/>
        </w:rPr>
        <w:t>の</w:t>
      </w:r>
      <w:r w:rsidR="00274E18" w:rsidRPr="009A429D">
        <w:rPr>
          <w:rFonts w:asciiTheme="minorEastAsia" w:eastAsiaTheme="minorEastAsia" w:hAnsiTheme="minorEastAsia" w:hint="eastAsia"/>
          <w:kern w:val="0"/>
          <w:szCs w:val="21"/>
        </w:rPr>
        <w:t>具体的な姿</w:t>
      </w:r>
    </w:p>
    <w:p w14:paraId="4CE02C82" w14:textId="40E9AF3C" w:rsidR="00941FCA" w:rsidRPr="009A429D" w:rsidRDefault="004B73BA" w:rsidP="004B73BA">
      <w:pPr>
        <w:pStyle w:val="a8"/>
        <w:ind w:leftChars="300" w:left="630"/>
        <w:rPr>
          <w:rFonts w:asciiTheme="minorEastAsia" w:eastAsiaTheme="minorEastAsia" w:hAnsiTheme="minorEastAsia"/>
          <w:kern w:val="0"/>
          <w:szCs w:val="21"/>
        </w:rPr>
      </w:pPr>
      <w:r w:rsidRPr="009A429D">
        <w:rPr>
          <w:rFonts w:asciiTheme="minorEastAsia" w:eastAsiaTheme="minorEastAsia" w:hAnsiTheme="minorEastAsia" w:hint="eastAsia"/>
          <w:kern w:val="0"/>
          <w:szCs w:val="21"/>
        </w:rPr>
        <w:t>②</w:t>
      </w:r>
      <w:r w:rsidR="00604CC8" w:rsidRPr="009A429D">
        <w:rPr>
          <w:rFonts w:asciiTheme="minorEastAsia" w:eastAsiaTheme="minorEastAsia" w:hAnsiTheme="minorEastAsia" w:hint="eastAsia"/>
          <w:kern w:val="0"/>
          <w:szCs w:val="21"/>
        </w:rPr>
        <w:t xml:space="preserve">　</w:t>
      </w:r>
      <w:r w:rsidR="00972F02" w:rsidRPr="009A429D">
        <w:rPr>
          <w:rFonts w:asciiTheme="minorEastAsia" w:eastAsiaTheme="minorEastAsia" w:hAnsiTheme="minorEastAsia" w:hint="eastAsia"/>
          <w:kern w:val="0"/>
          <w:szCs w:val="21"/>
        </w:rPr>
        <w:t>自由進度学習の学びを成立させるための</w:t>
      </w:r>
      <w:r w:rsidRPr="009A429D">
        <w:rPr>
          <w:rFonts w:asciiTheme="minorEastAsia" w:eastAsiaTheme="minorEastAsia" w:hAnsiTheme="minorEastAsia" w:hint="eastAsia"/>
          <w:kern w:val="0"/>
          <w:szCs w:val="21"/>
        </w:rPr>
        <w:t>学習環境のあり方</w:t>
      </w:r>
    </w:p>
    <w:p w14:paraId="01BA260B" w14:textId="73DC7609" w:rsidR="00972F02" w:rsidRPr="009A429D" w:rsidRDefault="00972F02" w:rsidP="004B73BA">
      <w:pPr>
        <w:rPr>
          <w:rFonts w:ascii="ＭＳ 明朝" w:hAnsi="ＭＳ 明朝"/>
          <w:kern w:val="0"/>
          <w:szCs w:val="21"/>
        </w:rPr>
      </w:pPr>
      <w:r w:rsidRPr="009A429D">
        <w:rPr>
          <w:rFonts w:asciiTheme="majorEastAsia" w:eastAsiaTheme="majorEastAsia" w:hAnsiTheme="majorEastAsia" w:hint="eastAsia"/>
          <w:kern w:val="0"/>
          <w:szCs w:val="21"/>
        </w:rPr>
        <w:t xml:space="preserve">　</w:t>
      </w:r>
      <w:r w:rsidRPr="009A429D">
        <w:rPr>
          <w:rFonts w:asciiTheme="minorEastAsia" w:eastAsiaTheme="minorEastAsia" w:hAnsiTheme="minorEastAsia" w:hint="eastAsia"/>
          <w:kern w:val="0"/>
          <w:szCs w:val="21"/>
        </w:rPr>
        <w:t xml:space="preserve">　</w:t>
      </w:r>
      <w:r w:rsidR="004B73BA" w:rsidRPr="009A429D">
        <w:rPr>
          <w:rFonts w:asciiTheme="minorEastAsia" w:eastAsiaTheme="minorEastAsia" w:hAnsiTheme="minorEastAsia" w:hint="eastAsia"/>
          <w:kern w:val="0"/>
          <w:szCs w:val="21"/>
        </w:rPr>
        <w:t xml:space="preserve">　</w:t>
      </w:r>
      <w:r w:rsidR="004B73BA" w:rsidRPr="009A429D">
        <w:rPr>
          <w:rFonts w:ascii="ＭＳ 明朝" w:hAnsi="ＭＳ 明朝" w:hint="eastAsia"/>
          <w:kern w:val="0"/>
          <w:szCs w:val="21"/>
        </w:rPr>
        <w:t>③</w:t>
      </w:r>
      <w:r w:rsidR="00604CC8" w:rsidRPr="009A429D">
        <w:rPr>
          <w:rFonts w:ascii="ＭＳ 明朝" w:hAnsi="ＭＳ 明朝" w:hint="eastAsia"/>
          <w:kern w:val="0"/>
          <w:szCs w:val="21"/>
        </w:rPr>
        <w:t xml:space="preserve">　</w:t>
      </w:r>
      <w:r w:rsidRPr="009A429D">
        <w:rPr>
          <w:rFonts w:ascii="ＭＳ 明朝" w:hAnsi="ＭＳ 明朝" w:hint="eastAsia"/>
          <w:kern w:val="0"/>
          <w:szCs w:val="21"/>
        </w:rPr>
        <w:t>一人でなかなか学びを進められない児童に対しての支援</w:t>
      </w:r>
      <w:r w:rsidR="00C46369" w:rsidRPr="009A429D">
        <w:rPr>
          <w:rFonts w:ascii="ＭＳ 明朝" w:hAnsi="ＭＳ 明朝" w:hint="eastAsia"/>
          <w:kern w:val="0"/>
          <w:szCs w:val="21"/>
        </w:rPr>
        <w:t>のあり方</w:t>
      </w:r>
    </w:p>
    <w:p w14:paraId="7D31F9C9" w14:textId="4C98E0C7" w:rsidR="004B73BA" w:rsidRPr="009A429D" w:rsidRDefault="00972F02" w:rsidP="004B73BA">
      <w:pPr>
        <w:ind w:left="630" w:hangingChars="300" w:hanging="630"/>
        <w:rPr>
          <w:rFonts w:ascii="ＭＳ 明朝" w:hAnsi="ＭＳ 明朝"/>
          <w:szCs w:val="21"/>
        </w:rPr>
      </w:pPr>
      <w:r w:rsidRPr="009A429D">
        <w:rPr>
          <w:rFonts w:ascii="ＭＳ 明朝" w:hAnsi="ＭＳ 明朝" w:hint="eastAsia"/>
          <w:szCs w:val="21"/>
        </w:rPr>
        <w:t xml:space="preserve">　　</w:t>
      </w:r>
      <w:r w:rsidR="004B73BA" w:rsidRPr="009A429D">
        <w:rPr>
          <w:rFonts w:ascii="ＭＳ 明朝" w:hAnsi="ＭＳ 明朝" w:hint="eastAsia"/>
          <w:szCs w:val="21"/>
        </w:rPr>
        <w:t xml:space="preserve">　④</w:t>
      </w:r>
      <w:r w:rsidR="00604CC8" w:rsidRPr="009A429D">
        <w:rPr>
          <w:rFonts w:ascii="ＭＳ 明朝" w:hAnsi="ＭＳ 明朝" w:hint="eastAsia"/>
          <w:szCs w:val="21"/>
        </w:rPr>
        <w:t xml:space="preserve">　</w:t>
      </w:r>
      <w:r w:rsidRPr="009A429D">
        <w:rPr>
          <w:rFonts w:ascii="ＭＳ 明朝" w:hAnsi="ＭＳ 明朝" w:hint="eastAsia"/>
          <w:szCs w:val="21"/>
        </w:rPr>
        <w:t>児童に自己調整力を</w:t>
      </w:r>
      <w:r w:rsidR="00CA7B8D" w:rsidRPr="009A429D">
        <w:rPr>
          <w:rFonts w:ascii="ＭＳ 明朝" w:hAnsi="ＭＳ 明朝" w:hint="eastAsia"/>
          <w:szCs w:val="21"/>
        </w:rPr>
        <w:t>付ける</w:t>
      </w:r>
      <w:r w:rsidRPr="009A429D">
        <w:rPr>
          <w:rFonts w:ascii="ＭＳ 明朝" w:hAnsi="ＭＳ 明朝" w:hint="eastAsia"/>
          <w:szCs w:val="21"/>
        </w:rPr>
        <w:t>学びのふり返り</w:t>
      </w:r>
      <w:r w:rsidR="00941FCA" w:rsidRPr="009A429D">
        <w:rPr>
          <w:rFonts w:ascii="ＭＳ 明朝" w:hAnsi="ＭＳ 明朝" w:hint="eastAsia"/>
          <w:szCs w:val="21"/>
        </w:rPr>
        <w:t>のあり方</w:t>
      </w:r>
    </w:p>
    <w:p w14:paraId="14D141D1" w14:textId="6AF52570" w:rsidR="000436ED" w:rsidRPr="009A429D" w:rsidRDefault="00BF4964" w:rsidP="00697CA6">
      <w:pPr>
        <w:ind w:leftChars="100" w:left="210" w:firstLineChars="100" w:firstLine="210"/>
        <w:rPr>
          <w:rFonts w:asciiTheme="minorEastAsia" w:eastAsiaTheme="minorEastAsia" w:hAnsiTheme="minorEastAsia"/>
          <w:szCs w:val="21"/>
        </w:rPr>
      </w:pPr>
      <w:r w:rsidRPr="009A429D">
        <w:rPr>
          <w:rFonts w:hint="eastAsia"/>
          <w:szCs w:val="21"/>
        </w:rPr>
        <w:t>そこで</w:t>
      </w:r>
      <w:r w:rsidR="00036498" w:rsidRPr="009A429D">
        <w:rPr>
          <w:rFonts w:hint="eastAsia"/>
          <w:szCs w:val="21"/>
        </w:rPr>
        <w:t>、</w:t>
      </w:r>
      <w:r w:rsidR="00401D1B" w:rsidRPr="009A429D">
        <w:rPr>
          <w:rFonts w:hint="eastAsia"/>
          <w:szCs w:val="21"/>
        </w:rPr>
        <w:t>引き続き</w:t>
      </w:r>
      <w:r w:rsidR="00036498" w:rsidRPr="009A429D">
        <w:rPr>
          <w:rFonts w:hint="eastAsia"/>
          <w:szCs w:val="21"/>
        </w:rPr>
        <w:t>、</w:t>
      </w:r>
      <w:r w:rsidR="007B7922" w:rsidRPr="009A429D">
        <w:rPr>
          <w:rFonts w:hint="eastAsia"/>
          <w:szCs w:val="21"/>
        </w:rPr>
        <w:t>研究主題を「主体的に学び続ける</w:t>
      </w:r>
      <w:r w:rsidR="008B6392" w:rsidRPr="009A429D">
        <w:rPr>
          <w:rFonts w:hint="eastAsia"/>
          <w:szCs w:val="21"/>
        </w:rPr>
        <w:t>子ども</w:t>
      </w:r>
      <w:r w:rsidR="007B7922" w:rsidRPr="009A429D">
        <w:rPr>
          <w:rFonts w:hint="eastAsia"/>
          <w:szCs w:val="21"/>
        </w:rPr>
        <w:t>の育成」とし</w:t>
      </w:r>
      <w:r w:rsidR="00036498" w:rsidRPr="009A429D">
        <w:rPr>
          <w:rFonts w:hint="eastAsia"/>
          <w:szCs w:val="21"/>
        </w:rPr>
        <w:t>、</w:t>
      </w:r>
      <w:r w:rsidR="007B7922" w:rsidRPr="009A429D">
        <w:rPr>
          <w:rFonts w:hint="eastAsia"/>
          <w:szCs w:val="21"/>
        </w:rPr>
        <w:t>サブテーマを</w:t>
      </w:r>
      <w:r w:rsidR="00BB7249" w:rsidRPr="009A429D">
        <w:rPr>
          <w:rFonts w:hint="eastAsia"/>
          <w:szCs w:val="21"/>
        </w:rPr>
        <w:t>「</w:t>
      </w:r>
      <w:r w:rsidR="008B6392" w:rsidRPr="009A429D">
        <w:rPr>
          <w:rFonts w:hint="eastAsia"/>
          <w:szCs w:val="21"/>
        </w:rPr>
        <w:t>子ども</w:t>
      </w:r>
      <w:r w:rsidR="00BB7249" w:rsidRPr="009A429D">
        <w:rPr>
          <w:rFonts w:hint="eastAsia"/>
          <w:kern w:val="0"/>
          <w:szCs w:val="21"/>
        </w:rPr>
        <w:t>の</w:t>
      </w:r>
      <w:r w:rsidR="007B7922" w:rsidRPr="009A429D">
        <w:rPr>
          <w:rFonts w:hint="eastAsia"/>
          <w:kern w:val="0"/>
          <w:szCs w:val="21"/>
        </w:rPr>
        <w:t>『</w:t>
      </w:r>
      <w:r w:rsidR="00BB7249" w:rsidRPr="009A429D">
        <w:rPr>
          <w:rFonts w:hint="eastAsia"/>
          <w:kern w:val="0"/>
          <w:szCs w:val="21"/>
        </w:rPr>
        <w:t>したい</w:t>
      </w:r>
      <w:r w:rsidR="007B7922" w:rsidRPr="009A429D">
        <w:rPr>
          <w:rFonts w:hint="eastAsia"/>
          <w:kern w:val="0"/>
          <w:szCs w:val="21"/>
        </w:rPr>
        <w:t>』『</w:t>
      </w:r>
      <w:r w:rsidR="00BB7249" w:rsidRPr="009A429D">
        <w:rPr>
          <w:rFonts w:hint="eastAsia"/>
          <w:kern w:val="0"/>
          <w:szCs w:val="21"/>
        </w:rPr>
        <w:t>考えたい</w:t>
      </w:r>
      <w:r w:rsidR="007B7922" w:rsidRPr="009A429D">
        <w:rPr>
          <w:rFonts w:hint="eastAsia"/>
          <w:kern w:val="0"/>
          <w:szCs w:val="21"/>
        </w:rPr>
        <w:t>』</w:t>
      </w:r>
      <w:r w:rsidR="00BB7249" w:rsidRPr="009A429D">
        <w:rPr>
          <w:rFonts w:hint="eastAsia"/>
          <w:kern w:val="0"/>
          <w:szCs w:val="21"/>
        </w:rPr>
        <w:t>を大切にした活動を通して</w:t>
      </w:r>
      <w:r w:rsidR="00BB7249" w:rsidRPr="009A429D">
        <w:rPr>
          <w:rFonts w:hint="eastAsia"/>
          <w:szCs w:val="21"/>
        </w:rPr>
        <w:t>」として</w:t>
      </w:r>
      <w:r w:rsidR="00BE6207" w:rsidRPr="009A429D">
        <w:rPr>
          <w:rFonts w:hint="eastAsia"/>
          <w:szCs w:val="21"/>
        </w:rPr>
        <w:t>、</w:t>
      </w:r>
      <w:r w:rsidR="00BB7249" w:rsidRPr="009A429D">
        <w:rPr>
          <w:rFonts w:hint="eastAsia"/>
          <w:szCs w:val="21"/>
        </w:rPr>
        <w:t>「単元内自由進度学習」</w:t>
      </w:r>
      <w:r w:rsidR="00036498" w:rsidRPr="009A429D">
        <w:rPr>
          <w:rFonts w:hint="eastAsia"/>
          <w:szCs w:val="21"/>
        </w:rPr>
        <w:t>、</w:t>
      </w:r>
      <w:r w:rsidR="00BB7249" w:rsidRPr="009A429D">
        <w:rPr>
          <w:rFonts w:hint="eastAsia"/>
          <w:szCs w:val="21"/>
        </w:rPr>
        <w:t>「異学年集団による協働的な学習」を</w:t>
      </w:r>
      <w:r w:rsidR="00941FCA" w:rsidRPr="009A429D">
        <w:rPr>
          <w:rFonts w:hint="eastAsia"/>
          <w:szCs w:val="21"/>
        </w:rPr>
        <w:t>進め、</w:t>
      </w:r>
      <w:r w:rsidR="008225FD" w:rsidRPr="009A429D">
        <w:rPr>
          <w:rFonts w:hint="eastAsia"/>
          <w:szCs w:val="21"/>
        </w:rPr>
        <w:t>工夫し</w:t>
      </w:r>
      <w:r w:rsidR="00941FCA" w:rsidRPr="009A429D">
        <w:rPr>
          <w:rFonts w:hint="eastAsia"/>
          <w:szCs w:val="21"/>
        </w:rPr>
        <w:t>積み上げていくこと</w:t>
      </w:r>
      <w:r w:rsidR="00036498" w:rsidRPr="009A429D">
        <w:rPr>
          <w:rFonts w:hint="eastAsia"/>
          <w:szCs w:val="21"/>
        </w:rPr>
        <w:t>が</w:t>
      </w:r>
      <w:r w:rsidR="00941FCA" w:rsidRPr="009A429D">
        <w:rPr>
          <w:rFonts w:hint="eastAsia"/>
          <w:szCs w:val="21"/>
        </w:rPr>
        <w:t>、「</w:t>
      </w:r>
      <w:r w:rsidR="004A6077" w:rsidRPr="009A429D">
        <w:rPr>
          <w:rFonts w:asciiTheme="minorEastAsia" w:eastAsiaTheme="minorEastAsia" w:hAnsiTheme="minorEastAsia" w:hint="eastAsia"/>
          <w:szCs w:val="21"/>
        </w:rPr>
        <w:t>自立し</w:t>
      </w:r>
      <w:r w:rsidR="00941FCA" w:rsidRPr="009A429D">
        <w:rPr>
          <w:rFonts w:asciiTheme="minorEastAsia" w:eastAsiaTheme="minorEastAsia" w:hAnsiTheme="minorEastAsia" w:hint="eastAsia"/>
          <w:szCs w:val="21"/>
        </w:rPr>
        <w:t>て学ぶ力」を身に付け、他者と協働して学ぶことができる</w:t>
      </w:r>
      <w:r w:rsidR="008B6392" w:rsidRPr="009A429D">
        <w:rPr>
          <w:rFonts w:hint="eastAsia"/>
          <w:kern w:val="0"/>
          <w:szCs w:val="21"/>
        </w:rPr>
        <w:t>児童</w:t>
      </w:r>
      <w:r w:rsidR="00941FCA" w:rsidRPr="009A429D">
        <w:rPr>
          <w:rFonts w:asciiTheme="minorEastAsia" w:eastAsiaTheme="minorEastAsia" w:hAnsiTheme="minorEastAsia" w:hint="eastAsia"/>
          <w:szCs w:val="21"/>
        </w:rPr>
        <w:t>を育てるために</w:t>
      </w:r>
      <w:r w:rsidR="00E93D11" w:rsidRPr="009A429D">
        <w:rPr>
          <w:rFonts w:asciiTheme="minorEastAsia" w:eastAsiaTheme="minorEastAsia" w:hAnsiTheme="minorEastAsia" w:hint="eastAsia"/>
          <w:szCs w:val="21"/>
        </w:rPr>
        <w:t>必要だと考える</w:t>
      </w:r>
      <w:r w:rsidR="004A6077" w:rsidRPr="009A429D">
        <w:rPr>
          <w:rFonts w:asciiTheme="minorEastAsia" w:eastAsiaTheme="minorEastAsia" w:hAnsiTheme="minorEastAsia" w:hint="eastAsia"/>
          <w:szCs w:val="21"/>
        </w:rPr>
        <w:t>。</w:t>
      </w:r>
    </w:p>
    <w:p w14:paraId="3474A076" w14:textId="77777777" w:rsidR="00C1073D" w:rsidRPr="009A429D" w:rsidRDefault="00C1073D" w:rsidP="00C1073D">
      <w:pPr>
        <w:rPr>
          <w:szCs w:val="21"/>
        </w:rPr>
      </w:pPr>
    </w:p>
    <w:p w14:paraId="59B35D79" w14:textId="5D45B965" w:rsidR="00F91EFF" w:rsidRPr="009A429D" w:rsidRDefault="00BA08B3" w:rsidP="00697CA6">
      <w:pPr>
        <w:rPr>
          <w:rFonts w:asciiTheme="majorEastAsia" w:eastAsiaTheme="majorEastAsia" w:hAnsiTheme="majorEastAsia"/>
          <w:kern w:val="0"/>
          <w:szCs w:val="21"/>
        </w:rPr>
      </w:pPr>
      <w:r w:rsidRPr="009A429D">
        <w:rPr>
          <w:rFonts w:asciiTheme="majorEastAsia" w:eastAsiaTheme="majorEastAsia" w:hAnsiTheme="majorEastAsia" w:hint="eastAsia"/>
          <w:kern w:val="0"/>
          <w:szCs w:val="21"/>
        </w:rPr>
        <w:t xml:space="preserve">３　</w:t>
      </w:r>
      <w:r w:rsidR="00121977" w:rsidRPr="009A429D">
        <w:rPr>
          <w:rFonts w:asciiTheme="majorEastAsia" w:eastAsiaTheme="majorEastAsia" w:hAnsiTheme="majorEastAsia" w:hint="eastAsia"/>
          <w:kern w:val="0"/>
          <w:szCs w:val="21"/>
        </w:rPr>
        <w:t>研究仮説</w:t>
      </w:r>
    </w:p>
    <w:p w14:paraId="5115D3B5" w14:textId="4A59F25C" w:rsidR="00BA08B3" w:rsidRPr="00EE0F16" w:rsidRDefault="008B6392" w:rsidP="0078593B">
      <w:pPr>
        <w:autoSpaceDE w:val="0"/>
        <w:autoSpaceDN w:val="0"/>
        <w:adjustRightInd w:val="0"/>
        <w:ind w:leftChars="100" w:left="210" w:firstLineChars="100" w:firstLine="210"/>
      </w:pPr>
      <w:r w:rsidRPr="009A429D">
        <w:rPr>
          <w:rFonts w:hint="eastAsia"/>
        </w:rPr>
        <w:t>児童</w:t>
      </w:r>
      <w:r w:rsidR="00BA08B3" w:rsidRPr="009A429D">
        <w:rPr>
          <w:rFonts w:hint="eastAsia"/>
        </w:rPr>
        <w:t>の「したい」「考えたい」を大切にした活動を</w:t>
      </w:r>
      <w:r w:rsidR="007038A2" w:rsidRPr="009A429D">
        <w:rPr>
          <w:rFonts w:hint="eastAsia"/>
        </w:rPr>
        <w:t>、</w:t>
      </w:r>
      <w:r w:rsidR="00BA08B3" w:rsidRPr="009A429D">
        <w:t>次のような点から行えば</w:t>
      </w:r>
      <w:r w:rsidR="007038A2" w:rsidRPr="009A429D">
        <w:rPr>
          <w:rFonts w:hint="eastAsia"/>
        </w:rPr>
        <w:t>、</w:t>
      </w:r>
      <w:r w:rsidR="00D4324A" w:rsidRPr="009A429D">
        <w:rPr>
          <w:rFonts w:hint="eastAsia"/>
        </w:rPr>
        <w:t>自己調整力を身に付け</w:t>
      </w:r>
      <w:r w:rsidR="00CA4189" w:rsidRPr="009A429D">
        <w:rPr>
          <w:rFonts w:hint="eastAsia"/>
        </w:rPr>
        <w:t>、</w:t>
      </w:r>
      <w:r w:rsidR="00BA08B3" w:rsidRPr="009A429D">
        <w:rPr>
          <w:rFonts w:hint="eastAsia"/>
        </w:rPr>
        <w:t>主体的に学び続ける</w:t>
      </w:r>
      <w:r w:rsidRPr="009A429D">
        <w:rPr>
          <w:rFonts w:hint="eastAsia"/>
          <w:kern w:val="0"/>
          <w:szCs w:val="21"/>
        </w:rPr>
        <w:t>児童</w:t>
      </w:r>
      <w:r w:rsidR="00BA08B3" w:rsidRPr="009A429D">
        <w:t>を</w:t>
      </w:r>
      <w:r w:rsidR="00BA08B3" w:rsidRPr="009A429D">
        <w:rPr>
          <w:rFonts w:hint="eastAsia"/>
        </w:rPr>
        <w:t>育成</w:t>
      </w:r>
      <w:r w:rsidR="00BA08B3" w:rsidRPr="009A429D">
        <w:t>すること</w:t>
      </w:r>
      <w:bookmarkEnd w:id="0"/>
      <w:r w:rsidR="00BA08B3" w:rsidRPr="00EE0F16">
        <w:t>ができるであろう。</w:t>
      </w:r>
    </w:p>
    <w:p w14:paraId="4D679E0B" w14:textId="6C97E707" w:rsidR="00BA08B3" w:rsidRPr="00CA4189" w:rsidRDefault="00BA08B3" w:rsidP="0078593B">
      <w:pPr>
        <w:autoSpaceDE w:val="0"/>
        <w:autoSpaceDN w:val="0"/>
        <w:adjustRightInd w:val="0"/>
        <w:ind w:firstLineChars="200" w:firstLine="420"/>
        <w:rPr>
          <w:color w:val="FF0000"/>
        </w:rPr>
      </w:pPr>
      <w:r>
        <w:rPr>
          <w:rFonts w:hint="eastAsia"/>
        </w:rPr>
        <w:t>・</w:t>
      </w:r>
      <w:r w:rsidR="00604CC8">
        <w:rPr>
          <w:rFonts w:hint="eastAsia"/>
        </w:rPr>
        <w:t xml:space="preserve"> </w:t>
      </w:r>
      <w:r w:rsidR="00D4324A" w:rsidRPr="00EE0F16">
        <w:rPr>
          <w:rFonts w:hint="eastAsia"/>
        </w:rPr>
        <w:t>「自立して学ぶ力」を身に付ける授業づくり</w:t>
      </w:r>
      <w:r w:rsidR="00A35D9F" w:rsidRPr="00EE0F16">
        <w:rPr>
          <w:rFonts w:hint="eastAsia"/>
        </w:rPr>
        <w:t>（単元内自由進度学習）</w:t>
      </w:r>
    </w:p>
    <w:p w14:paraId="1B26FD4A" w14:textId="04A2DA16" w:rsidR="00BA08B3" w:rsidRPr="006B641A" w:rsidRDefault="00BA08B3" w:rsidP="0078593B">
      <w:pPr>
        <w:autoSpaceDE w:val="0"/>
        <w:autoSpaceDN w:val="0"/>
        <w:adjustRightInd w:val="0"/>
        <w:ind w:firstLineChars="200" w:firstLine="420"/>
      </w:pPr>
      <w:r>
        <w:rPr>
          <w:rFonts w:hint="eastAsia"/>
        </w:rPr>
        <w:t>・</w:t>
      </w:r>
      <w:r w:rsidR="00604CC8">
        <w:rPr>
          <w:rFonts w:hint="eastAsia"/>
        </w:rPr>
        <w:t xml:space="preserve">　</w:t>
      </w:r>
      <w:r w:rsidRPr="006B641A">
        <w:rPr>
          <w:rFonts w:hint="eastAsia"/>
        </w:rPr>
        <w:t>他者と協働し</w:t>
      </w:r>
      <w:r w:rsidR="007038A2">
        <w:rPr>
          <w:rFonts w:hint="eastAsia"/>
        </w:rPr>
        <w:t>、</w:t>
      </w:r>
      <w:r>
        <w:rPr>
          <w:rFonts w:hint="eastAsia"/>
        </w:rPr>
        <w:t>探究</w:t>
      </w:r>
      <w:r w:rsidRPr="006B641A">
        <w:rPr>
          <w:rFonts w:hint="eastAsia"/>
        </w:rPr>
        <w:t>的に学ぶ単元づくり</w:t>
      </w:r>
      <w:r w:rsidR="00EE0F16">
        <w:rPr>
          <w:rFonts w:hint="eastAsia"/>
        </w:rPr>
        <w:t>（異学年集団による協働的な学習）</w:t>
      </w:r>
    </w:p>
    <w:p w14:paraId="5BCF77AC" w14:textId="2B5ED977" w:rsidR="00981B6D" w:rsidRDefault="00981B6D" w:rsidP="00697CA6">
      <w:pPr>
        <w:rPr>
          <w:rFonts w:asciiTheme="majorEastAsia" w:eastAsiaTheme="majorEastAsia" w:hAnsiTheme="majorEastAsia"/>
          <w:kern w:val="0"/>
          <w:szCs w:val="21"/>
        </w:rPr>
      </w:pPr>
    </w:p>
    <w:p w14:paraId="0CB1368E" w14:textId="58235059" w:rsidR="0032567C" w:rsidRPr="00C223D4" w:rsidRDefault="0032567C" w:rsidP="00697CA6">
      <w:pPr>
        <w:rPr>
          <w:rFonts w:asciiTheme="majorEastAsia" w:eastAsiaTheme="majorEastAsia" w:hAnsiTheme="majorEastAsia"/>
          <w:color w:val="000000" w:themeColor="text1"/>
          <w:kern w:val="0"/>
          <w:szCs w:val="21"/>
        </w:rPr>
      </w:pPr>
      <w:r w:rsidRPr="00C223D4">
        <w:rPr>
          <w:rFonts w:asciiTheme="majorEastAsia" w:eastAsiaTheme="majorEastAsia" w:hAnsiTheme="majorEastAsia" w:hint="eastAsia"/>
          <w:color w:val="000000" w:themeColor="text1"/>
          <w:kern w:val="0"/>
          <w:szCs w:val="21"/>
        </w:rPr>
        <w:t>４　研究の基本的な考え方（三高小の児童につけたい学力</w:t>
      </w:r>
      <w:r w:rsidR="00DC2591" w:rsidRPr="00C223D4">
        <w:rPr>
          <w:rFonts w:asciiTheme="majorEastAsia" w:eastAsiaTheme="majorEastAsia" w:hAnsiTheme="majorEastAsia" w:hint="eastAsia"/>
          <w:color w:val="000000" w:themeColor="text1"/>
          <w:kern w:val="0"/>
          <w:szCs w:val="21"/>
        </w:rPr>
        <w:t>についての</w:t>
      </w:r>
      <w:r w:rsidR="00A86F46" w:rsidRPr="00C223D4">
        <w:rPr>
          <w:rFonts w:asciiTheme="majorEastAsia" w:eastAsiaTheme="majorEastAsia" w:hAnsiTheme="majorEastAsia" w:hint="eastAsia"/>
          <w:color w:val="000000" w:themeColor="text1"/>
          <w:kern w:val="0"/>
          <w:szCs w:val="21"/>
        </w:rPr>
        <w:t>考え方</w:t>
      </w:r>
      <w:r w:rsidRPr="00C223D4">
        <w:rPr>
          <w:rFonts w:asciiTheme="majorEastAsia" w:eastAsiaTheme="majorEastAsia" w:hAnsiTheme="majorEastAsia" w:hint="eastAsia"/>
          <w:color w:val="000000" w:themeColor="text1"/>
          <w:kern w:val="0"/>
          <w:szCs w:val="21"/>
        </w:rPr>
        <w:t>）</w:t>
      </w:r>
    </w:p>
    <w:p w14:paraId="195CAA36" w14:textId="15E5A5AF" w:rsidR="00131C29" w:rsidRPr="00C223D4" w:rsidRDefault="00131C29" w:rsidP="00697CA6">
      <w:pPr>
        <w:rPr>
          <w:rFonts w:asciiTheme="minorEastAsia" w:eastAsiaTheme="minorEastAsia" w:hAnsiTheme="minorEastAsia"/>
          <w:color w:val="000000" w:themeColor="text1"/>
          <w:kern w:val="0"/>
          <w:szCs w:val="21"/>
        </w:rPr>
      </w:pPr>
      <w:r w:rsidRPr="00C223D4">
        <w:rPr>
          <w:rFonts w:asciiTheme="minorEastAsia" w:eastAsiaTheme="minorEastAsia" w:hAnsiTheme="minorEastAsia" w:hint="eastAsia"/>
          <w:color w:val="000000" w:themeColor="text1"/>
          <w:kern w:val="0"/>
          <w:szCs w:val="21"/>
        </w:rPr>
        <w:t xml:space="preserve">　文部科学省での学力の定義をもとに、本校では</w:t>
      </w:r>
      <w:r w:rsidRPr="00C223D4">
        <w:rPr>
          <w:rFonts w:asciiTheme="minorEastAsia" w:eastAsiaTheme="minorEastAsia" w:hAnsiTheme="minorEastAsia" w:hint="eastAsia"/>
          <w:b/>
          <w:color w:val="000000" w:themeColor="text1"/>
          <w:kern w:val="0"/>
          <w:szCs w:val="21"/>
          <w:bdr w:val="single" w:sz="4" w:space="0" w:color="auto"/>
        </w:rPr>
        <w:t>学力</w:t>
      </w:r>
      <w:r w:rsidRPr="00C223D4">
        <w:rPr>
          <w:rFonts w:asciiTheme="minorEastAsia" w:eastAsiaTheme="minorEastAsia" w:hAnsiTheme="minorEastAsia" w:hint="eastAsia"/>
          <w:color w:val="000000" w:themeColor="text1"/>
          <w:kern w:val="0"/>
          <w:szCs w:val="21"/>
        </w:rPr>
        <w:t>＝</w:t>
      </w:r>
      <w:r w:rsidRPr="00C223D4">
        <w:rPr>
          <w:rFonts w:asciiTheme="minorEastAsia" w:eastAsiaTheme="minorEastAsia" w:hAnsiTheme="minorEastAsia" w:hint="eastAsia"/>
          <w:b/>
          <w:color w:val="000000" w:themeColor="text1"/>
          <w:kern w:val="0"/>
          <w:szCs w:val="21"/>
          <w:bdr w:val="single" w:sz="4" w:space="0" w:color="auto"/>
        </w:rPr>
        <w:t>学び方</w:t>
      </w:r>
      <w:r w:rsidRPr="00C223D4">
        <w:rPr>
          <w:rFonts w:asciiTheme="minorEastAsia" w:eastAsiaTheme="minorEastAsia" w:hAnsiTheme="minorEastAsia" w:hint="eastAsia"/>
          <w:color w:val="000000" w:themeColor="text1"/>
          <w:kern w:val="0"/>
          <w:szCs w:val="21"/>
        </w:rPr>
        <w:t>ととらえ、以下のように考えている。</w:t>
      </w:r>
    </w:p>
    <w:p w14:paraId="20ED37F2" w14:textId="07EF7715" w:rsidR="00C97A3D" w:rsidRPr="00C223D4" w:rsidRDefault="003749E9" w:rsidP="003749E9">
      <w:pPr>
        <w:jc w:val="center"/>
        <w:rPr>
          <w:rFonts w:asciiTheme="minorEastAsia" w:eastAsiaTheme="minorEastAsia" w:hAnsiTheme="minorEastAsia"/>
          <w:color w:val="000000" w:themeColor="text1"/>
          <w:kern w:val="0"/>
          <w:szCs w:val="21"/>
        </w:rPr>
      </w:pPr>
      <w:r>
        <w:rPr>
          <w:rFonts w:asciiTheme="minorEastAsia" w:eastAsiaTheme="minorEastAsia" w:hAnsiTheme="minorEastAsia"/>
          <w:noProof/>
          <w:color w:val="000000" w:themeColor="text1"/>
          <w:kern w:val="0"/>
          <w:szCs w:val="21"/>
        </w:rPr>
        <mc:AlternateContent>
          <mc:Choice Requires="wps">
            <w:drawing>
              <wp:anchor distT="0" distB="0" distL="114300" distR="114300" simplePos="0" relativeHeight="251711488" behindDoc="0" locked="0" layoutInCell="1" allowOverlap="1" wp14:anchorId="33921504" wp14:editId="624D563A">
                <wp:simplePos x="0" y="0"/>
                <wp:positionH relativeFrom="column">
                  <wp:posOffset>1642110</wp:posOffset>
                </wp:positionH>
                <wp:positionV relativeFrom="paragraph">
                  <wp:posOffset>445770</wp:posOffset>
                </wp:positionV>
                <wp:extent cx="4324350" cy="457200"/>
                <wp:effectExtent l="0" t="0" r="19050" b="19050"/>
                <wp:wrapNone/>
                <wp:docPr id="11"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457200"/>
                        </a:xfrm>
                        <a:prstGeom prst="rect">
                          <a:avLst/>
                        </a:prstGeom>
                        <a:noFill/>
                        <a:ln w="254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40A33" id="Rectangle 158" o:spid="_x0000_s1026" style="position:absolute;left:0;text-align:left;margin-left:129.3pt;margin-top:35.1pt;width:340.5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" filled="f" strokeweight="2pt">
                <v:stroke dashstyle="1 1" endcap="round"/>
                <v:textbox inset="5.85pt,.7pt,5.85pt,.7pt"/>
              </v:rect>
            </w:pict>
          </mc:Fallback>
        </mc:AlternateContent>
      </w:r>
      <w:r w:rsidR="006510FB">
        <w:rPr>
          <w:rFonts w:asciiTheme="majorEastAsia" w:eastAsiaTheme="majorEastAsia" w:hAnsiTheme="majorEastAsia"/>
          <w:noProof/>
          <w:color w:val="000000" w:themeColor="text1"/>
          <w:kern w:val="0"/>
          <w:szCs w:val="21"/>
        </w:rPr>
        <mc:AlternateContent>
          <mc:Choice Requires="wps">
            <w:drawing>
              <wp:inline distT="0" distB="0" distL="0" distR="0" wp14:anchorId="33921504" wp14:editId="00D246F0">
                <wp:extent cx="6048375" cy="863600"/>
                <wp:effectExtent l="0" t="0" r="28575" b="12700"/>
                <wp:docPr id="12"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63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22EC94" w14:textId="77777777" w:rsidR="00CC573E" w:rsidRPr="00C223D4" w:rsidRDefault="00CC573E" w:rsidP="006954FC">
                            <w:pPr>
                              <w:spacing w:line="360" w:lineRule="auto"/>
                              <w:rPr>
                                <w:rFonts w:asciiTheme="minorEastAsia" w:eastAsiaTheme="minorEastAsia" w:hAnsiTheme="minorEastAsia"/>
                                <w:color w:val="000000" w:themeColor="text1"/>
                                <w:kern w:val="0"/>
                                <w:szCs w:val="21"/>
                              </w:rPr>
                            </w:pPr>
                            <w:r w:rsidRPr="00C223D4">
                              <w:rPr>
                                <w:rFonts w:asciiTheme="majorEastAsia" w:eastAsiaTheme="majorEastAsia" w:hAnsiTheme="majorEastAsia" w:hint="eastAsia"/>
                                <w:b/>
                                <w:color w:val="000000" w:themeColor="text1"/>
                                <w:kern w:val="0"/>
                                <w:szCs w:val="21"/>
                                <w:bdr w:val="single" w:sz="4" w:space="0" w:color="auto"/>
                              </w:rPr>
                              <w:t>学力</w:t>
                            </w:r>
                            <w:r w:rsidRPr="00C223D4">
                              <w:rPr>
                                <w:rFonts w:asciiTheme="minorEastAsia" w:eastAsiaTheme="minorEastAsia" w:hAnsiTheme="minorEastAsia" w:hint="eastAsia"/>
                                <w:color w:val="000000" w:themeColor="text1"/>
                                <w:kern w:val="0"/>
                                <w:szCs w:val="21"/>
                              </w:rPr>
                              <w:t>（文部科学省）（子どもたちに求められる学力＝確かな学力）</w:t>
                            </w:r>
                          </w:p>
                          <w:p w14:paraId="26DA9DEB" w14:textId="77777777" w:rsidR="00CC573E" w:rsidRPr="00C223D4" w:rsidRDefault="00CC573E" w:rsidP="003749E9">
                            <w:pPr>
                              <w:ind w:left="2100" w:hangingChars="1000" w:hanging="2100"/>
                              <w:rPr>
                                <w:rFonts w:asciiTheme="minorEastAsia" w:eastAsiaTheme="minorEastAsia" w:hAnsiTheme="minorEastAsia"/>
                                <w:color w:val="000000" w:themeColor="text1"/>
                                <w:kern w:val="0"/>
                                <w:szCs w:val="21"/>
                              </w:rPr>
                            </w:pPr>
                            <w:r w:rsidRPr="00C223D4">
                              <w:rPr>
                                <w:rFonts w:asciiTheme="majorEastAsia" w:eastAsiaTheme="majorEastAsia" w:hAnsiTheme="majorEastAsia" w:hint="eastAsia"/>
                                <w:color w:val="000000" w:themeColor="text1"/>
                                <w:kern w:val="0"/>
                                <w:szCs w:val="21"/>
                              </w:rPr>
                              <w:t xml:space="preserve">　　　　</w:t>
                            </w:r>
                            <w:r w:rsidRPr="00C223D4">
                              <w:rPr>
                                <w:rFonts w:asciiTheme="minorEastAsia" w:eastAsiaTheme="minorEastAsia" w:hAnsiTheme="minorEastAsia" w:hint="eastAsia"/>
                                <w:color w:val="000000" w:themeColor="text1"/>
                                <w:kern w:val="0"/>
                                <w:szCs w:val="21"/>
                                <w:bdr w:val="single" w:sz="4" w:space="0" w:color="auto"/>
                              </w:rPr>
                              <w:t>知識・技能</w:t>
                            </w:r>
                            <w:r w:rsidRPr="00C223D4">
                              <w:rPr>
                                <w:rFonts w:asciiTheme="minorEastAsia" w:eastAsiaTheme="minorEastAsia" w:hAnsiTheme="minorEastAsia" w:hint="eastAsia"/>
                                <w:color w:val="000000" w:themeColor="text1"/>
                                <w:kern w:val="0"/>
                                <w:szCs w:val="21"/>
                              </w:rPr>
                              <w:t xml:space="preserve">　＋　学ぶ意欲、自分で課題を見つけ、自ら学び、主体的に判断し、行動し、</w:t>
                            </w:r>
                          </w:p>
                          <w:p w14:paraId="4C38DF59" w14:textId="254C8192" w:rsidR="00CC573E" w:rsidRPr="003749E9" w:rsidRDefault="00CC573E" w:rsidP="003749E9">
                            <w:pPr>
                              <w:ind w:leftChars="1000" w:left="2100" w:firstLineChars="200" w:firstLine="420"/>
                            </w:pPr>
                            <w:r w:rsidRPr="00C223D4">
                              <w:rPr>
                                <w:rFonts w:asciiTheme="minorEastAsia" w:eastAsiaTheme="minorEastAsia" w:hAnsiTheme="minorEastAsia" w:hint="eastAsia"/>
                                <w:color w:val="000000" w:themeColor="text1"/>
                                <w:kern w:val="0"/>
                                <w:szCs w:val="21"/>
                              </w:rPr>
                              <w:t>よりよく問題を解決する資質・能力</w:t>
                            </w:r>
                          </w:p>
                        </w:txbxContent>
                      </wps:txbx>
                      <wps:bodyPr rot="0" vert="horz" wrap="square" lIns="74295" tIns="8890" rIns="74295" bIns="8890" anchor="ctr" anchorCtr="0" upright="1">
                        <a:noAutofit/>
                      </wps:bodyPr>
                    </wps:wsp>
                  </a:graphicData>
                </a:graphic>
              </wp:inline>
            </w:drawing>
          </mc:Choice>
          <mc:Fallback>
            <w:pict>
              <v:rect w14:anchorId="33921504" id="Rectangle 157" o:spid="_x0000_s1026" style="width:476.25pt;height: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" filled="f">
                <v:textbox inset="5.85pt,.7pt,5.85pt,.7pt">
                  <w:txbxContent>
                    <w:p w14:paraId="1022EC94" w14:textId="77777777" w:rsidR="00CC573E" w:rsidRPr="00C223D4" w:rsidRDefault="00CC573E" w:rsidP="006954FC">
                      <w:pPr>
                        <w:spacing w:line="360" w:lineRule="auto"/>
                        <w:rPr>
                          <w:rFonts w:asciiTheme="minorEastAsia" w:eastAsiaTheme="minorEastAsia" w:hAnsiTheme="minorEastAsia"/>
                          <w:color w:val="000000" w:themeColor="text1"/>
                          <w:kern w:val="0"/>
                          <w:szCs w:val="21"/>
                        </w:rPr>
                      </w:pPr>
                      <w:r w:rsidRPr="00C223D4">
                        <w:rPr>
                          <w:rFonts w:asciiTheme="majorEastAsia" w:eastAsiaTheme="majorEastAsia" w:hAnsiTheme="majorEastAsia" w:hint="eastAsia"/>
                          <w:b/>
                          <w:color w:val="000000" w:themeColor="text1"/>
                          <w:kern w:val="0"/>
                          <w:szCs w:val="21"/>
                          <w:bdr w:val="single" w:sz="4" w:space="0" w:color="auto"/>
                        </w:rPr>
                        <w:t>学力</w:t>
                      </w:r>
                      <w:r w:rsidRPr="00C223D4">
                        <w:rPr>
                          <w:rFonts w:asciiTheme="minorEastAsia" w:eastAsiaTheme="minorEastAsia" w:hAnsiTheme="minorEastAsia" w:hint="eastAsia"/>
                          <w:color w:val="000000" w:themeColor="text1"/>
                          <w:kern w:val="0"/>
                          <w:szCs w:val="21"/>
                        </w:rPr>
                        <w:t>（文部科学省）（子どもたちに求められる学力＝確かな学力）</w:t>
                      </w:r>
                    </w:p>
                    <w:p w14:paraId="26DA9DEB" w14:textId="77777777" w:rsidR="00CC573E" w:rsidRPr="00C223D4" w:rsidRDefault="00CC573E" w:rsidP="003749E9">
                      <w:pPr>
                        <w:ind w:left="2100" w:hangingChars="1000" w:hanging="2100"/>
                        <w:rPr>
                          <w:rFonts w:asciiTheme="minorEastAsia" w:eastAsiaTheme="minorEastAsia" w:hAnsiTheme="minorEastAsia"/>
                          <w:color w:val="000000" w:themeColor="text1"/>
                          <w:kern w:val="0"/>
                          <w:szCs w:val="21"/>
                        </w:rPr>
                      </w:pPr>
                      <w:r w:rsidRPr="00C223D4">
                        <w:rPr>
                          <w:rFonts w:asciiTheme="majorEastAsia" w:eastAsiaTheme="majorEastAsia" w:hAnsiTheme="majorEastAsia" w:hint="eastAsia"/>
                          <w:color w:val="000000" w:themeColor="text1"/>
                          <w:kern w:val="0"/>
                          <w:szCs w:val="21"/>
                        </w:rPr>
                        <w:t xml:space="preserve">　　　　</w:t>
                      </w:r>
                      <w:r w:rsidRPr="00C223D4">
                        <w:rPr>
                          <w:rFonts w:asciiTheme="minorEastAsia" w:eastAsiaTheme="minorEastAsia" w:hAnsiTheme="minorEastAsia" w:hint="eastAsia"/>
                          <w:color w:val="000000" w:themeColor="text1"/>
                          <w:kern w:val="0"/>
                          <w:szCs w:val="21"/>
                          <w:bdr w:val="single" w:sz="4" w:space="0" w:color="auto"/>
                        </w:rPr>
                        <w:t>知識・技能</w:t>
                      </w:r>
                      <w:r w:rsidRPr="00C223D4">
                        <w:rPr>
                          <w:rFonts w:asciiTheme="minorEastAsia" w:eastAsiaTheme="minorEastAsia" w:hAnsiTheme="minorEastAsia" w:hint="eastAsia"/>
                          <w:color w:val="000000" w:themeColor="text1"/>
                          <w:kern w:val="0"/>
                          <w:szCs w:val="21"/>
                        </w:rPr>
                        <w:t xml:space="preserve">　＋　学ぶ意欲、自分で課題を見つけ、自ら学び、主体的に判断し、行動し、</w:t>
                      </w:r>
                    </w:p>
                    <w:p w14:paraId="4C38DF59" w14:textId="254C8192" w:rsidR="00CC573E" w:rsidRPr="003749E9" w:rsidRDefault="00CC573E" w:rsidP="003749E9">
                      <w:pPr>
                        <w:ind w:leftChars="1000" w:left="2100" w:firstLineChars="200" w:firstLine="420"/>
                      </w:pPr>
                      <w:r w:rsidRPr="00C223D4">
                        <w:rPr>
                          <w:rFonts w:asciiTheme="minorEastAsia" w:eastAsiaTheme="minorEastAsia" w:hAnsiTheme="minorEastAsia" w:hint="eastAsia"/>
                          <w:color w:val="000000" w:themeColor="text1"/>
                          <w:kern w:val="0"/>
                          <w:szCs w:val="21"/>
                        </w:rPr>
                        <w:t>よりよく問題を解決する資質・能力</w:t>
                      </w:r>
                    </w:p>
                  </w:txbxContent>
                </v:textbox>
                <w10:wrap anchorx="page" anchory="page"/>
                <w10:anchorlock/>
              </v:rect>
            </w:pict>
          </mc:Fallback>
        </mc:AlternateContent>
      </w:r>
    </w:p>
    <w:p w14:paraId="7F3DD128" w14:textId="7307A91B" w:rsidR="00131C29" w:rsidRPr="00C223D4" w:rsidRDefault="006510FB" w:rsidP="003749E9">
      <w:pPr>
        <w:jc w:val="center"/>
        <w:rPr>
          <w:rFonts w:asciiTheme="minorEastAsia" w:eastAsiaTheme="minorEastAsia" w:hAnsiTheme="minorEastAsia"/>
          <w:color w:val="000000" w:themeColor="text1"/>
          <w:kern w:val="0"/>
          <w:szCs w:val="21"/>
        </w:rPr>
      </w:pPr>
      <w:r>
        <w:rPr>
          <w:rFonts w:asciiTheme="majorEastAsia" w:eastAsiaTheme="majorEastAsia" w:hAnsiTheme="majorEastAsia"/>
          <w:noProof/>
          <w:color w:val="000000" w:themeColor="text1"/>
          <w:kern w:val="0"/>
          <w:szCs w:val="21"/>
        </w:rPr>
        <mc:AlternateContent>
          <mc:Choice Requires="wps">
            <w:drawing>
              <wp:inline distT="0" distB="0" distL="0" distR="0" wp14:anchorId="529F0BC5" wp14:editId="2A8CB4A2">
                <wp:extent cx="409575" cy="373380"/>
                <wp:effectExtent l="38100" t="0" r="66675" b="45720"/>
                <wp:docPr id="10"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73380"/>
                        </a:xfrm>
                        <a:prstGeom prst="downArrow">
                          <a:avLst>
                            <a:gd name="adj1" fmla="val 50000"/>
                            <a:gd name="adj2" fmla="val 25000"/>
                          </a:avLst>
                        </a:prstGeom>
                        <a:solidFill>
                          <a:schemeClr val="tx2">
                            <a:lumMod val="20000"/>
                            <a:lumOff val="80000"/>
                          </a:schemeClr>
                        </a:solidFill>
                        <a:ln w="9525">
                          <a:solidFill>
                            <a:srgbClr val="0070C0"/>
                          </a:solidFill>
                          <a:miter lim="800000"/>
                          <a:headEnd/>
                          <a:tailEnd/>
                        </a:ln>
                      </wps:spPr>
                      <wps:bodyPr rot="0" vert="eaVert" wrap="square" lIns="74295" tIns="8890" rIns="74295" bIns="8890" anchor="t" anchorCtr="0" upright="1">
                        <a:noAutofit/>
                      </wps:bodyPr>
                    </wps:wsp>
                  </a:graphicData>
                </a:graphic>
              </wp:inline>
            </w:drawing>
          </mc:Choice>
          <mc:Fallback>
            <w:pict>
              <v:shapetype w14:anchorId="3EA3800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53" o:spid="_x0000_s1026" type="#_x0000_t67" style="width:32.25pt;height:2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" fillcolor="#c6d9f1 [671]" strokecolor="#0070c0">
                <v:textbox style="layout-flow:vertical-ideographic" inset="5.85pt,.7pt,5.85pt,.7pt"/>
                <w10:wrap anchorx="page" anchory="page"/>
                <w10:anchorlock/>
              </v:shape>
            </w:pict>
          </mc:Fallback>
        </mc:AlternateContent>
      </w:r>
    </w:p>
    <w:p w14:paraId="75D76578" w14:textId="35388F21" w:rsidR="007E4FAE" w:rsidRPr="00C223D4" w:rsidRDefault="003749E9" w:rsidP="00D74EEE">
      <w:pPr>
        <w:ind w:left="1470" w:hangingChars="700" w:hanging="1470"/>
        <w:jc w:val="center"/>
        <w:rPr>
          <w:rFonts w:asciiTheme="minorEastAsia" w:eastAsiaTheme="minorEastAsia" w:hAnsiTheme="minorEastAsia"/>
          <w:color w:val="000000" w:themeColor="text1"/>
          <w:kern w:val="0"/>
          <w:szCs w:val="21"/>
        </w:rPr>
      </w:pPr>
      <w:r>
        <w:rPr>
          <w:rFonts w:asciiTheme="minorEastAsia" w:eastAsiaTheme="minorEastAsia" w:hAnsiTheme="minorEastAsia"/>
          <w:noProof/>
          <w:color w:val="000000" w:themeColor="text1"/>
          <w:kern w:val="0"/>
          <w:szCs w:val="21"/>
        </w:rPr>
        <mc:AlternateContent>
          <mc:Choice Requires="wps">
            <w:drawing>
              <wp:inline distT="0" distB="0" distL="0" distR="0" wp14:anchorId="07AEE113" wp14:editId="460A2351">
                <wp:extent cx="3615055" cy="1362075"/>
                <wp:effectExtent l="0" t="0" r="23495" b="28575"/>
                <wp:docPr id="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5055" cy="1362075"/>
                        </a:xfrm>
                        <a:prstGeom prst="rect">
                          <a:avLst/>
                        </a:prstGeom>
                        <a:noFill/>
                        <a:ln w="254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356BF57" w14:textId="77777777" w:rsidR="00CC573E" w:rsidRPr="00C223D4" w:rsidRDefault="00CC573E" w:rsidP="003749E9">
                            <w:pPr>
                              <w:rPr>
                                <w:rFonts w:asciiTheme="minorEastAsia" w:eastAsiaTheme="minorEastAsia" w:hAnsiTheme="minorEastAsia"/>
                                <w:color w:val="000000" w:themeColor="text1"/>
                                <w:kern w:val="0"/>
                                <w:szCs w:val="21"/>
                              </w:rPr>
                            </w:pPr>
                            <w:r w:rsidRPr="00C223D4">
                              <w:rPr>
                                <w:rFonts w:asciiTheme="minorEastAsia" w:eastAsiaTheme="minorEastAsia" w:hAnsiTheme="minorEastAsia" w:hint="eastAsia"/>
                                <w:b/>
                                <w:color w:val="000000" w:themeColor="text1"/>
                                <w:kern w:val="0"/>
                                <w:szCs w:val="21"/>
                                <w:bdr w:val="single" w:sz="4" w:space="0" w:color="auto"/>
                              </w:rPr>
                              <w:t>学ぶ力</w:t>
                            </w:r>
                            <w:r w:rsidRPr="00C223D4">
                              <w:rPr>
                                <w:rFonts w:asciiTheme="minorEastAsia" w:eastAsiaTheme="minorEastAsia" w:hAnsiTheme="minorEastAsia" w:hint="eastAsia"/>
                                <w:color w:val="000000" w:themeColor="text1"/>
                                <w:kern w:val="0"/>
                                <w:szCs w:val="21"/>
                              </w:rPr>
                              <w:t>（三高小での考え方）</w:t>
                            </w:r>
                          </w:p>
                          <w:p w14:paraId="61F75A4C" w14:textId="6C5B26C0" w:rsidR="00CC573E" w:rsidRPr="00C223D4" w:rsidRDefault="00CC573E" w:rsidP="003749E9">
                            <w:pPr>
                              <w:rPr>
                                <w:rFonts w:asciiTheme="minorEastAsia" w:eastAsiaTheme="minorEastAsia" w:hAnsiTheme="minorEastAsia"/>
                                <w:color w:val="000000" w:themeColor="text1"/>
                                <w:kern w:val="0"/>
                                <w:szCs w:val="21"/>
                              </w:rPr>
                            </w:pPr>
                            <w:r w:rsidRPr="00C223D4">
                              <w:rPr>
                                <w:rFonts w:asciiTheme="majorEastAsia" w:eastAsiaTheme="majorEastAsia" w:hAnsiTheme="majorEastAsia" w:hint="eastAsia"/>
                                <w:color w:val="000000" w:themeColor="text1"/>
                                <w:kern w:val="0"/>
                                <w:szCs w:val="21"/>
                              </w:rPr>
                              <w:t xml:space="preserve">　</w:t>
                            </w:r>
                            <w:r w:rsidRPr="00C223D4">
                              <w:rPr>
                                <w:rFonts w:asciiTheme="minorEastAsia" w:eastAsiaTheme="minorEastAsia" w:hAnsiTheme="minorEastAsia" w:hint="eastAsia"/>
                                <w:color w:val="000000" w:themeColor="text1"/>
                                <w:kern w:val="0"/>
                                <w:szCs w:val="21"/>
                              </w:rPr>
                              <w:t>★学ぶ意欲、興味関心、問題意識がある</w:t>
                            </w:r>
                          </w:p>
                          <w:p w14:paraId="695012D0" w14:textId="7FEA724E" w:rsidR="00CC573E" w:rsidRPr="009A429D" w:rsidRDefault="00CC573E" w:rsidP="003749E9">
                            <w:pPr>
                              <w:rPr>
                                <w:rFonts w:asciiTheme="minorEastAsia" w:eastAsiaTheme="minorEastAsia" w:hAnsiTheme="minorEastAsia"/>
                                <w:kern w:val="0"/>
                                <w:szCs w:val="21"/>
                              </w:rPr>
                            </w:pPr>
                            <w:r w:rsidRPr="00C223D4">
                              <w:rPr>
                                <w:rFonts w:asciiTheme="minorEastAsia" w:eastAsiaTheme="minorEastAsia" w:hAnsiTheme="minorEastAsia" w:hint="eastAsia"/>
                                <w:color w:val="000000" w:themeColor="text1"/>
                                <w:kern w:val="0"/>
                                <w:szCs w:val="21"/>
                              </w:rPr>
                              <w:t xml:space="preserve">　★今、自分が何を学ぶかが分かる</w:t>
                            </w:r>
                          </w:p>
                          <w:p w14:paraId="3FEEA368" w14:textId="65492F43" w:rsidR="00CC573E" w:rsidRPr="009A429D" w:rsidRDefault="00CC573E" w:rsidP="003749E9">
                            <w:pPr>
                              <w:rPr>
                                <w:rFonts w:asciiTheme="minorEastAsia" w:eastAsiaTheme="minorEastAsia" w:hAnsiTheme="minorEastAsia"/>
                                <w:kern w:val="0"/>
                                <w:szCs w:val="21"/>
                              </w:rPr>
                            </w:pPr>
                            <w:r w:rsidRPr="009A429D">
                              <w:rPr>
                                <w:rFonts w:asciiTheme="minorEastAsia" w:eastAsiaTheme="minorEastAsia" w:hAnsiTheme="minorEastAsia" w:hint="eastAsia"/>
                                <w:kern w:val="0"/>
                                <w:szCs w:val="21"/>
                              </w:rPr>
                              <w:t xml:space="preserve">　★どのように学んだらよいか分かる</w:t>
                            </w:r>
                          </w:p>
                          <w:p w14:paraId="40FFB18F" w14:textId="31CFE25D" w:rsidR="00CC573E" w:rsidRPr="009A429D" w:rsidRDefault="00CC573E" w:rsidP="003749E9">
                            <w:pPr>
                              <w:rPr>
                                <w:rFonts w:asciiTheme="minorEastAsia" w:eastAsiaTheme="minorEastAsia" w:hAnsiTheme="minorEastAsia"/>
                                <w:kern w:val="0"/>
                                <w:szCs w:val="21"/>
                              </w:rPr>
                            </w:pPr>
                            <w:r w:rsidRPr="009A429D">
                              <w:rPr>
                                <w:rFonts w:asciiTheme="minorEastAsia" w:eastAsiaTheme="minorEastAsia" w:hAnsiTheme="minorEastAsia" w:hint="eastAsia"/>
                                <w:kern w:val="0"/>
                                <w:szCs w:val="21"/>
                              </w:rPr>
                              <w:t xml:space="preserve">　★そのためにかかる時間やすることを見積もれる</w:t>
                            </w:r>
                          </w:p>
                          <w:p w14:paraId="7A4FB34A" w14:textId="0F2BC7FB" w:rsidR="00CC573E" w:rsidRDefault="00CC573E" w:rsidP="003749E9">
                            <w:r w:rsidRPr="00C223D4">
                              <w:rPr>
                                <w:rFonts w:asciiTheme="minorEastAsia" w:eastAsiaTheme="minorEastAsia" w:hAnsiTheme="minorEastAsia" w:hint="eastAsia"/>
                                <w:color w:val="000000" w:themeColor="text1"/>
                                <w:kern w:val="0"/>
                                <w:szCs w:val="21"/>
                              </w:rPr>
                              <w:t xml:space="preserve">　★いろいろな学び方のうち、どれが適切か選択できる</w:t>
                            </w:r>
                          </w:p>
                        </w:txbxContent>
                      </wps:txbx>
                      <wps:bodyPr rot="0" vert="horz" wrap="square" lIns="74295" tIns="8890" rIns="74295" bIns="8890" anchor="ctr" anchorCtr="0" upright="1">
                        <a:noAutofit/>
                      </wps:bodyPr>
                    </wps:wsp>
                  </a:graphicData>
                </a:graphic>
              </wp:inline>
            </w:drawing>
          </mc:Choice>
          <mc:Fallback>
            <w:pict>
              <v:rect w14:anchorId="07AEE113" id="Rectangle 156" o:spid="_x0000_s1027" style="width:284.65pt;height:10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" filled="f" strokeweight="2pt">
                <v:stroke dashstyle="1 1" endcap="round"/>
                <v:textbox inset="5.85pt,.7pt,5.85pt,.7pt">
                  <w:txbxContent>
                    <w:p w14:paraId="7356BF57" w14:textId="77777777" w:rsidR="00CC573E" w:rsidRPr="00C223D4" w:rsidRDefault="00CC573E" w:rsidP="003749E9">
                      <w:pPr>
                        <w:rPr>
                          <w:rFonts w:asciiTheme="minorEastAsia" w:eastAsiaTheme="minorEastAsia" w:hAnsiTheme="minorEastAsia"/>
                          <w:color w:val="000000" w:themeColor="text1"/>
                          <w:kern w:val="0"/>
                          <w:szCs w:val="21"/>
                        </w:rPr>
                      </w:pPr>
                      <w:r w:rsidRPr="00C223D4">
                        <w:rPr>
                          <w:rFonts w:asciiTheme="minorEastAsia" w:eastAsiaTheme="minorEastAsia" w:hAnsiTheme="minorEastAsia" w:hint="eastAsia"/>
                          <w:b/>
                          <w:color w:val="000000" w:themeColor="text1"/>
                          <w:kern w:val="0"/>
                          <w:szCs w:val="21"/>
                          <w:bdr w:val="single" w:sz="4" w:space="0" w:color="auto"/>
                        </w:rPr>
                        <w:t>学ぶ力</w:t>
                      </w:r>
                      <w:r w:rsidRPr="00C223D4">
                        <w:rPr>
                          <w:rFonts w:asciiTheme="minorEastAsia" w:eastAsiaTheme="minorEastAsia" w:hAnsiTheme="minorEastAsia" w:hint="eastAsia"/>
                          <w:color w:val="000000" w:themeColor="text1"/>
                          <w:kern w:val="0"/>
                          <w:szCs w:val="21"/>
                        </w:rPr>
                        <w:t>（三高小での考え方）</w:t>
                      </w:r>
                    </w:p>
                    <w:p w14:paraId="61F75A4C" w14:textId="6C5B26C0" w:rsidR="00CC573E" w:rsidRPr="00C223D4" w:rsidRDefault="00CC573E" w:rsidP="003749E9">
                      <w:pPr>
                        <w:rPr>
                          <w:rFonts w:asciiTheme="minorEastAsia" w:eastAsiaTheme="minorEastAsia" w:hAnsiTheme="minorEastAsia"/>
                          <w:color w:val="000000" w:themeColor="text1"/>
                          <w:kern w:val="0"/>
                          <w:szCs w:val="21"/>
                        </w:rPr>
                      </w:pPr>
                      <w:r w:rsidRPr="00C223D4">
                        <w:rPr>
                          <w:rFonts w:asciiTheme="majorEastAsia" w:eastAsiaTheme="majorEastAsia" w:hAnsiTheme="majorEastAsia" w:hint="eastAsia"/>
                          <w:color w:val="000000" w:themeColor="text1"/>
                          <w:kern w:val="0"/>
                          <w:szCs w:val="21"/>
                        </w:rPr>
                        <w:t xml:space="preserve">　</w:t>
                      </w:r>
                      <w:r w:rsidRPr="00C223D4">
                        <w:rPr>
                          <w:rFonts w:asciiTheme="minorEastAsia" w:eastAsiaTheme="minorEastAsia" w:hAnsiTheme="minorEastAsia" w:hint="eastAsia"/>
                          <w:color w:val="000000" w:themeColor="text1"/>
                          <w:kern w:val="0"/>
                          <w:szCs w:val="21"/>
                        </w:rPr>
                        <w:t>★学ぶ意欲、興味関心、問題意識がある</w:t>
                      </w:r>
                    </w:p>
                    <w:p w14:paraId="695012D0" w14:textId="7FEA724E" w:rsidR="00CC573E" w:rsidRPr="009A429D" w:rsidRDefault="00CC573E" w:rsidP="003749E9">
                      <w:pPr>
                        <w:rPr>
                          <w:rFonts w:asciiTheme="minorEastAsia" w:eastAsiaTheme="minorEastAsia" w:hAnsiTheme="minorEastAsia"/>
                          <w:kern w:val="0"/>
                          <w:szCs w:val="21"/>
                        </w:rPr>
                      </w:pPr>
                      <w:r w:rsidRPr="00C223D4">
                        <w:rPr>
                          <w:rFonts w:asciiTheme="minorEastAsia" w:eastAsiaTheme="minorEastAsia" w:hAnsiTheme="minorEastAsia" w:hint="eastAsia"/>
                          <w:color w:val="000000" w:themeColor="text1"/>
                          <w:kern w:val="0"/>
                          <w:szCs w:val="21"/>
                        </w:rPr>
                        <w:t xml:space="preserve">　★今、自分が何を学ぶかが分かる</w:t>
                      </w:r>
                    </w:p>
                    <w:p w14:paraId="3FEEA368" w14:textId="65492F43" w:rsidR="00CC573E" w:rsidRPr="009A429D" w:rsidRDefault="00CC573E" w:rsidP="003749E9">
                      <w:pPr>
                        <w:rPr>
                          <w:rFonts w:asciiTheme="minorEastAsia" w:eastAsiaTheme="minorEastAsia" w:hAnsiTheme="minorEastAsia"/>
                          <w:kern w:val="0"/>
                          <w:szCs w:val="21"/>
                        </w:rPr>
                      </w:pPr>
                      <w:r w:rsidRPr="009A429D">
                        <w:rPr>
                          <w:rFonts w:asciiTheme="minorEastAsia" w:eastAsiaTheme="minorEastAsia" w:hAnsiTheme="minorEastAsia" w:hint="eastAsia"/>
                          <w:kern w:val="0"/>
                          <w:szCs w:val="21"/>
                        </w:rPr>
                        <w:t xml:space="preserve">　★どのように学んだらよいか分かる</w:t>
                      </w:r>
                    </w:p>
                    <w:p w14:paraId="40FFB18F" w14:textId="31CFE25D" w:rsidR="00CC573E" w:rsidRPr="009A429D" w:rsidRDefault="00CC573E" w:rsidP="003749E9">
                      <w:pPr>
                        <w:rPr>
                          <w:rFonts w:asciiTheme="minorEastAsia" w:eastAsiaTheme="minorEastAsia" w:hAnsiTheme="minorEastAsia"/>
                          <w:kern w:val="0"/>
                          <w:szCs w:val="21"/>
                        </w:rPr>
                      </w:pPr>
                      <w:r w:rsidRPr="009A429D">
                        <w:rPr>
                          <w:rFonts w:asciiTheme="minorEastAsia" w:eastAsiaTheme="minorEastAsia" w:hAnsiTheme="minorEastAsia" w:hint="eastAsia"/>
                          <w:kern w:val="0"/>
                          <w:szCs w:val="21"/>
                        </w:rPr>
                        <w:t xml:space="preserve">　★そのためにかかる時間やすることを見積もれる</w:t>
                      </w:r>
                    </w:p>
                    <w:p w14:paraId="7A4FB34A" w14:textId="0F2BC7FB" w:rsidR="00CC573E" w:rsidRDefault="00CC573E" w:rsidP="003749E9">
                      <w:r w:rsidRPr="00C223D4">
                        <w:rPr>
                          <w:rFonts w:asciiTheme="minorEastAsia" w:eastAsiaTheme="minorEastAsia" w:hAnsiTheme="minorEastAsia" w:hint="eastAsia"/>
                          <w:color w:val="000000" w:themeColor="text1"/>
                          <w:kern w:val="0"/>
                          <w:szCs w:val="21"/>
                        </w:rPr>
                        <w:t xml:space="preserve">　★いろいろな学び方のうち、どれが適切か選択できる</w:t>
                      </w:r>
                    </w:p>
                  </w:txbxContent>
                </v:textbox>
                <w10:wrap anchorx="page" anchory="page"/>
                <w10:anchorlock/>
              </v:rect>
            </w:pict>
          </mc:Fallback>
        </mc:AlternateContent>
      </w:r>
    </w:p>
    <w:p w14:paraId="23312A5F" w14:textId="1C55983E" w:rsidR="00131C29" w:rsidRDefault="00131C29" w:rsidP="00697CA6">
      <w:pPr>
        <w:rPr>
          <w:rFonts w:asciiTheme="majorEastAsia" w:eastAsiaTheme="majorEastAsia" w:hAnsiTheme="majorEastAsia"/>
          <w:color w:val="000000" w:themeColor="text1"/>
          <w:kern w:val="0"/>
          <w:szCs w:val="21"/>
        </w:rPr>
      </w:pPr>
    </w:p>
    <w:p w14:paraId="1ABE5074" w14:textId="77777777" w:rsidR="00766652" w:rsidRPr="00C223D4" w:rsidRDefault="00766652" w:rsidP="00697CA6">
      <w:pPr>
        <w:rPr>
          <w:rFonts w:asciiTheme="majorEastAsia" w:eastAsiaTheme="majorEastAsia" w:hAnsiTheme="majorEastAsia"/>
          <w:color w:val="000000" w:themeColor="text1"/>
          <w:kern w:val="0"/>
          <w:szCs w:val="21"/>
        </w:rPr>
      </w:pPr>
    </w:p>
    <w:p w14:paraId="412EF83F" w14:textId="3BAD84E0" w:rsidR="00D363B2" w:rsidRPr="009A429D" w:rsidRDefault="00136B08" w:rsidP="00697CA6">
      <w:pPr>
        <w:rPr>
          <w:rFonts w:asciiTheme="majorEastAsia" w:eastAsiaTheme="majorEastAsia" w:hAnsiTheme="majorEastAsia"/>
          <w:kern w:val="0"/>
          <w:szCs w:val="21"/>
        </w:rPr>
      </w:pPr>
      <w:r w:rsidRPr="009A429D">
        <w:rPr>
          <w:rFonts w:asciiTheme="majorEastAsia" w:eastAsiaTheme="majorEastAsia" w:hAnsiTheme="majorEastAsia" w:hint="eastAsia"/>
          <w:kern w:val="0"/>
          <w:szCs w:val="21"/>
        </w:rPr>
        <w:lastRenderedPageBreak/>
        <w:t>５</w:t>
      </w:r>
      <w:r w:rsidR="00BA08B3" w:rsidRPr="009A429D">
        <w:rPr>
          <w:rFonts w:asciiTheme="majorEastAsia" w:eastAsiaTheme="majorEastAsia" w:hAnsiTheme="majorEastAsia" w:hint="eastAsia"/>
          <w:kern w:val="0"/>
          <w:szCs w:val="21"/>
        </w:rPr>
        <w:t xml:space="preserve">　</w:t>
      </w:r>
      <w:r w:rsidR="00F91EFF" w:rsidRPr="009A429D">
        <w:rPr>
          <w:rFonts w:asciiTheme="majorEastAsia" w:eastAsiaTheme="majorEastAsia" w:hAnsiTheme="majorEastAsia" w:hint="eastAsia"/>
          <w:kern w:val="0"/>
          <w:szCs w:val="21"/>
        </w:rPr>
        <w:t>研究内容</w:t>
      </w:r>
    </w:p>
    <w:p w14:paraId="41F65EE8" w14:textId="6D63131C" w:rsidR="00D363B2" w:rsidRPr="009A429D" w:rsidRDefault="001C0D5F" w:rsidP="0078593B">
      <w:pPr>
        <w:rPr>
          <w:rFonts w:asciiTheme="majorEastAsia" w:eastAsiaTheme="majorEastAsia" w:hAnsiTheme="majorEastAsia"/>
        </w:rPr>
      </w:pPr>
      <w:r w:rsidRPr="009A429D">
        <w:rPr>
          <w:rFonts w:asciiTheme="majorEastAsia" w:eastAsiaTheme="majorEastAsia" w:hAnsiTheme="majorEastAsia" w:hint="eastAsia"/>
        </w:rPr>
        <w:t>（１）</w:t>
      </w:r>
      <w:r w:rsidR="00D4324A" w:rsidRPr="009A429D">
        <w:rPr>
          <w:rFonts w:asciiTheme="majorEastAsia" w:eastAsiaTheme="majorEastAsia" w:hAnsiTheme="majorEastAsia" w:hint="eastAsia"/>
        </w:rPr>
        <w:t>「自立して学ぶ力」を身に付ける</w:t>
      </w:r>
      <w:r w:rsidR="005F7953" w:rsidRPr="009A429D">
        <w:rPr>
          <w:rFonts w:asciiTheme="majorEastAsia" w:eastAsiaTheme="majorEastAsia" w:hAnsiTheme="majorEastAsia" w:hint="eastAsia"/>
        </w:rPr>
        <w:t>授業づくり</w:t>
      </w:r>
    </w:p>
    <w:p w14:paraId="10A955D4" w14:textId="10D6FE33" w:rsidR="00D900F7" w:rsidRPr="009A429D" w:rsidRDefault="001B5605" w:rsidP="0078593B">
      <w:pPr>
        <w:ind w:leftChars="200" w:left="1260" w:hangingChars="400" w:hanging="840"/>
      </w:pPr>
      <w:r w:rsidRPr="009A429D">
        <w:rPr>
          <w:rFonts w:hint="eastAsia"/>
        </w:rPr>
        <w:t xml:space="preserve">・　</w:t>
      </w:r>
      <w:r w:rsidR="00766652" w:rsidRPr="009A429D">
        <w:rPr>
          <w:rFonts w:hint="eastAsia"/>
        </w:rPr>
        <w:t>学習の見通しをもって取り組めるインストラクションと、個に応じた学習内容・方法の選択</w:t>
      </w:r>
    </w:p>
    <w:p w14:paraId="22E2B203" w14:textId="73272C57" w:rsidR="00766652" w:rsidRPr="009A429D" w:rsidRDefault="00766652" w:rsidP="00766652">
      <w:pPr>
        <w:ind w:leftChars="200" w:left="840" w:hangingChars="200" w:hanging="420"/>
      </w:pPr>
      <w:r w:rsidRPr="009A429D">
        <w:rPr>
          <w:rFonts w:hint="eastAsia"/>
        </w:rPr>
        <w:t xml:space="preserve">　※　児童が学習目標や評価基準を理解し、何をどのように学ぶかを自ら選べるようにすることで、主体的に学習に取り組む力を育てる。</w:t>
      </w:r>
    </w:p>
    <w:p w14:paraId="3C8E11EE" w14:textId="297F9675" w:rsidR="00766652" w:rsidRPr="009A429D" w:rsidRDefault="00766652" w:rsidP="0078593B">
      <w:pPr>
        <w:ind w:leftChars="200" w:left="1260" w:hangingChars="400" w:hanging="840"/>
      </w:pPr>
      <w:r w:rsidRPr="009A429D">
        <w:rPr>
          <w:rFonts w:hint="eastAsia"/>
        </w:rPr>
        <w:t>・　学習計画表を活用した進め方と、振り返りを通じた自己調整力の育成</w:t>
      </w:r>
    </w:p>
    <w:p w14:paraId="1EBBD927" w14:textId="22F6AF38" w:rsidR="00766652" w:rsidRPr="009A429D" w:rsidRDefault="00766652" w:rsidP="00766652">
      <w:pPr>
        <w:ind w:leftChars="200" w:left="840" w:hangingChars="200" w:hanging="420"/>
      </w:pPr>
      <w:r w:rsidRPr="009A429D">
        <w:rPr>
          <w:rFonts w:hint="eastAsia"/>
        </w:rPr>
        <w:t xml:space="preserve">　※　児童が自分の学習の進度や内容を見通して進め、振り返りによって学習の質を高め、次につなげる力を養う。</w:t>
      </w:r>
    </w:p>
    <w:p w14:paraId="153E895C" w14:textId="0CE10479" w:rsidR="00D900F7" w:rsidRPr="009A429D" w:rsidRDefault="001C0D5F" w:rsidP="0078593B">
      <w:pPr>
        <w:autoSpaceDE w:val="0"/>
        <w:autoSpaceDN w:val="0"/>
        <w:adjustRightInd w:val="0"/>
      </w:pPr>
      <w:r w:rsidRPr="009A429D">
        <w:rPr>
          <w:rFonts w:asciiTheme="majorEastAsia" w:eastAsiaTheme="majorEastAsia" w:hAnsiTheme="majorEastAsia" w:hint="eastAsia"/>
        </w:rPr>
        <w:t>（２）</w:t>
      </w:r>
      <w:r w:rsidR="005F7953" w:rsidRPr="009A429D">
        <w:rPr>
          <w:rFonts w:asciiTheme="majorEastAsia" w:eastAsiaTheme="majorEastAsia" w:hAnsiTheme="majorEastAsia" w:hint="eastAsia"/>
        </w:rPr>
        <w:t>他者と協働し</w:t>
      </w:r>
      <w:r w:rsidR="000B7E00" w:rsidRPr="009A429D">
        <w:rPr>
          <w:rFonts w:asciiTheme="majorEastAsia" w:eastAsiaTheme="majorEastAsia" w:hAnsiTheme="majorEastAsia" w:hint="eastAsia"/>
        </w:rPr>
        <w:t>、</w:t>
      </w:r>
      <w:r w:rsidR="00AB4698" w:rsidRPr="009A429D">
        <w:rPr>
          <w:rFonts w:asciiTheme="majorEastAsia" w:eastAsiaTheme="majorEastAsia" w:hAnsiTheme="majorEastAsia" w:hint="eastAsia"/>
        </w:rPr>
        <w:t>探究</w:t>
      </w:r>
      <w:r w:rsidR="005F7953" w:rsidRPr="009A429D">
        <w:rPr>
          <w:rFonts w:asciiTheme="majorEastAsia" w:eastAsiaTheme="majorEastAsia" w:hAnsiTheme="majorEastAsia" w:hint="eastAsia"/>
        </w:rPr>
        <w:t>的に学ぶ単元づくり</w:t>
      </w:r>
    </w:p>
    <w:p w14:paraId="443317C6" w14:textId="2B7BDB8D" w:rsidR="00F91EFF" w:rsidRPr="009A429D" w:rsidRDefault="008D79DD" w:rsidP="00B047D4">
      <w:pPr>
        <w:ind w:leftChars="200" w:left="840" w:hangingChars="200" w:hanging="420"/>
      </w:pPr>
      <w:r w:rsidRPr="009A429D">
        <w:rPr>
          <w:rFonts w:hint="eastAsia"/>
        </w:rPr>
        <w:t>・</w:t>
      </w:r>
      <w:r w:rsidR="00604CC8" w:rsidRPr="009A429D">
        <w:rPr>
          <w:rFonts w:hint="eastAsia"/>
        </w:rPr>
        <w:t xml:space="preserve">　</w:t>
      </w:r>
      <w:r w:rsidR="00663FE3" w:rsidRPr="009A429D">
        <w:rPr>
          <w:rFonts w:hint="eastAsia"/>
        </w:rPr>
        <w:t>異学年での関わりを通して学び合う、協働的な学習の場の設定</w:t>
      </w:r>
    </w:p>
    <w:p w14:paraId="49A28D0F" w14:textId="5B6586D0" w:rsidR="00663FE3" w:rsidRPr="009A429D" w:rsidRDefault="00663FE3" w:rsidP="00B047D4">
      <w:pPr>
        <w:ind w:leftChars="200" w:left="840" w:hangingChars="200" w:hanging="420"/>
      </w:pPr>
      <w:r w:rsidRPr="009A429D">
        <w:rPr>
          <w:rFonts w:hint="eastAsia"/>
        </w:rPr>
        <w:t xml:space="preserve">　※　</w:t>
      </w:r>
      <w:r w:rsidR="00832393" w:rsidRPr="009A429D">
        <w:rPr>
          <w:rFonts w:hint="eastAsia"/>
        </w:rPr>
        <w:t>総合的</w:t>
      </w:r>
      <w:r w:rsidRPr="009A429D">
        <w:rPr>
          <w:rFonts w:hint="eastAsia"/>
        </w:rPr>
        <w:t>な学習の時間等を活用し、異学年集団で関わりながら学ぶことで、相手意識や伝える力を育む。</w:t>
      </w:r>
    </w:p>
    <w:p w14:paraId="253A0904" w14:textId="3552CAE8" w:rsidR="00663FE3" w:rsidRPr="009A429D" w:rsidRDefault="00663FE3" w:rsidP="00B047D4">
      <w:pPr>
        <w:ind w:leftChars="200" w:left="840" w:hangingChars="200" w:hanging="420"/>
      </w:pPr>
      <w:r w:rsidRPr="009A429D">
        <w:rPr>
          <w:rFonts w:hint="eastAsia"/>
        </w:rPr>
        <w:t>・　地域を</w:t>
      </w:r>
      <w:r w:rsidR="00832393" w:rsidRPr="009A429D">
        <w:rPr>
          <w:rFonts w:hint="eastAsia"/>
        </w:rPr>
        <w:t>テーマ</w:t>
      </w:r>
      <w:r w:rsidRPr="009A429D">
        <w:rPr>
          <w:rFonts w:hint="eastAsia"/>
        </w:rPr>
        <w:t>とした体験的な課題に取り組み、探究的に学ぶ学習過程の工夫</w:t>
      </w:r>
    </w:p>
    <w:p w14:paraId="4A3FCDFC" w14:textId="61FC7949" w:rsidR="00663FE3" w:rsidRPr="009A429D" w:rsidRDefault="00663FE3" w:rsidP="00B047D4">
      <w:pPr>
        <w:ind w:leftChars="200" w:left="840" w:hangingChars="200" w:hanging="420"/>
      </w:pPr>
      <w:r w:rsidRPr="009A429D">
        <w:rPr>
          <w:rFonts w:hint="eastAsia"/>
        </w:rPr>
        <w:t xml:space="preserve">　※　地域を</w:t>
      </w:r>
      <w:r w:rsidR="00832393" w:rsidRPr="009A429D">
        <w:rPr>
          <w:rFonts w:hint="eastAsia"/>
        </w:rPr>
        <w:t>テーマ</w:t>
      </w:r>
      <w:r w:rsidRPr="009A429D">
        <w:rPr>
          <w:rFonts w:hint="eastAsia"/>
        </w:rPr>
        <w:t>に、実感を伴う活動や問いをもとに探究を深めることで、課題を見付け、解決に向けて考える力を育てる。</w:t>
      </w:r>
    </w:p>
    <w:p w14:paraId="6665A48D" w14:textId="2E071700" w:rsidR="00B047D4" w:rsidRPr="009A429D" w:rsidRDefault="00B047D4" w:rsidP="00B047D4"/>
    <w:p w14:paraId="7723EF01" w14:textId="34F4D9AA" w:rsidR="00121977" w:rsidRPr="009A429D" w:rsidRDefault="00136B08" w:rsidP="00697CA6">
      <w:pPr>
        <w:rPr>
          <w:rFonts w:asciiTheme="majorEastAsia" w:eastAsiaTheme="majorEastAsia" w:hAnsiTheme="majorEastAsia"/>
          <w:kern w:val="0"/>
          <w:szCs w:val="21"/>
        </w:rPr>
      </w:pPr>
      <w:r w:rsidRPr="009A429D">
        <w:rPr>
          <w:rFonts w:asciiTheme="majorEastAsia" w:eastAsiaTheme="majorEastAsia" w:hAnsiTheme="majorEastAsia" w:hint="eastAsia"/>
          <w:kern w:val="0"/>
          <w:szCs w:val="21"/>
        </w:rPr>
        <w:t>６</w:t>
      </w:r>
      <w:r w:rsidR="00F0269D" w:rsidRPr="009A429D">
        <w:rPr>
          <w:rFonts w:asciiTheme="majorEastAsia" w:eastAsiaTheme="majorEastAsia" w:hAnsiTheme="majorEastAsia" w:hint="eastAsia"/>
          <w:kern w:val="0"/>
          <w:szCs w:val="21"/>
        </w:rPr>
        <w:t xml:space="preserve">　</w:t>
      </w:r>
      <w:r w:rsidR="00C701BC" w:rsidRPr="009A429D">
        <w:rPr>
          <w:rFonts w:asciiTheme="majorEastAsia" w:eastAsiaTheme="majorEastAsia" w:hAnsiTheme="majorEastAsia" w:hint="eastAsia"/>
          <w:kern w:val="0"/>
          <w:szCs w:val="21"/>
        </w:rPr>
        <w:t>検証計画</w:t>
      </w:r>
    </w:p>
    <w:tbl>
      <w:tblPr>
        <w:tblStyle w:val="a3"/>
        <w:tblW w:w="9864" w:type="dxa"/>
        <w:jc w:val="center"/>
        <w:tblLook w:val="04A0" w:firstRow="1" w:lastRow="0" w:firstColumn="1" w:lastColumn="0" w:noHBand="0" w:noVBand="1"/>
      </w:tblPr>
      <w:tblGrid>
        <w:gridCol w:w="4932"/>
        <w:gridCol w:w="4932"/>
      </w:tblGrid>
      <w:tr w:rsidR="009A429D" w:rsidRPr="009A429D" w14:paraId="325D4A5B" w14:textId="77777777" w:rsidTr="00D07D53">
        <w:trPr>
          <w:jc w:val="center"/>
        </w:trPr>
        <w:tc>
          <w:tcPr>
            <w:tcW w:w="4932" w:type="dxa"/>
            <w:tcBorders>
              <w:bottom w:val="single" w:sz="4" w:space="0" w:color="auto"/>
            </w:tcBorders>
          </w:tcPr>
          <w:p w14:paraId="6B6A0F70" w14:textId="42DD8F07" w:rsidR="00E012B8" w:rsidRPr="009A429D" w:rsidRDefault="00570379" w:rsidP="00A62456">
            <w:pPr>
              <w:tabs>
                <w:tab w:val="left" w:pos="702"/>
                <w:tab w:val="left" w:pos="5312"/>
              </w:tabs>
            </w:pPr>
            <w:r w:rsidRPr="009A429D">
              <w:rPr>
                <w:rFonts w:asciiTheme="majorEastAsia" w:eastAsiaTheme="majorEastAsia" w:hAnsiTheme="majorEastAsia" w:hint="eastAsia"/>
                <w:kern w:val="0"/>
                <w:szCs w:val="21"/>
              </w:rPr>
              <w:t>（１）検証方法</w:t>
            </w:r>
            <w:r w:rsidR="00E012B8" w:rsidRPr="009A429D">
              <w:rPr>
                <w:rFonts w:hint="eastAsia"/>
              </w:rPr>
              <w:t xml:space="preserve">　学びの姿を多面的に捉える</w:t>
            </w:r>
          </w:p>
        </w:tc>
        <w:tc>
          <w:tcPr>
            <w:tcW w:w="4932" w:type="dxa"/>
            <w:tcBorders>
              <w:bottom w:val="single" w:sz="4" w:space="0" w:color="auto"/>
            </w:tcBorders>
          </w:tcPr>
          <w:p w14:paraId="5EDF2A0E" w14:textId="084CA2C4" w:rsidR="00E012B8" w:rsidRPr="009A429D" w:rsidRDefault="00570379" w:rsidP="00A62456">
            <w:pPr>
              <w:rPr>
                <w:rFonts w:asciiTheme="majorEastAsia" w:eastAsiaTheme="majorEastAsia" w:hAnsiTheme="majorEastAsia"/>
              </w:rPr>
            </w:pPr>
            <w:r w:rsidRPr="009A429D">
              <w:rPr>
                <w:rFonts w:asciiTheme="majorEastAsia" w:eastAsiaTheme="majorEastAsia" w:hAnsiTheme="majorEastAsia" w:hint="eastAsia"/>
              </w:rPr>
              <w:t>（２）検証の指標</w:t>
            </w:r>
            <w:r w:rsidR="00E012B8" w:rsidRPr="009A429D">
              <w:rPr>
                <w:rFonts w:asciiTheme="minorEastAsia" w:eastAsiaTheme="minorEastAsia" w:hAnsiTheme="minorEastAsia" w:hint="eastAsia"/>
              </w:rPr>
              <w:t xml:space="preserve">　目指す姿の達成度を測る</w:t>
            </w:r>
          </w:p>
        </w:tc>
      </w:tr>
      <w:tr w:rsidR="009A429D" w:rsidRPr="009A429D" w14:paraId="0DF10639" w14:textId="77777777" w:rsidTr="00D07D53">
        <w:trPr>
          <w:jc w:val="center"/>
        </w:trPr>
        <w:tc>
          <w:tcPr>
            <w:tcW w:w="4932" w:type="dxa"/>
            <w:tcBorders>
              <w:top w:val="single" w:sz="4" w:space="0" w:color="auto"/>
              <w:bottom w:val="dotted" w:sz="4" w:space="0" w:color="auto"/>
            </w:tcBorders>
          </w:tcPr>
          <w:p w14:paraId="66A2A67E" w14:textId="105E351F" w:rsidR="00E012B8" w:rsidRPr="009A429D" w:rsidRDefault="00832A32" w:rsidP="00E012B8">
            <w:pPr>
              <w:tabs>
                <w:tab w:val="left" w:pos="702"/>
                <w:tab w:val="left" w:pos="5312"/>
              </w:tabs>
              <w:ind w:left="210" w:hangingChars="100" w:hanging="210"/>
            </w:pPr>
            <w:r w:rsidRPr="009A429D">
              <w:rPr>
                <w:rFonts w:hint="eastAsia"/>
              </w:rPr>
              <w:t>１</w:t>
            </w:r>
            <w:r w:rsidR="00E012B8" w:rsidRPr="009A429D">
              <w:rPr>
                <w:rFonts w:hint="eastAsia"/>
              </w:rPr>
              <w:t xml:space="preserve">　児童</w:t>
            </w:r>
            <w:r w:rsidR="00351F4A" w:rsidRPr="009A429D">
              <w:rPr>
                <w:rFonts w:hint="eastAsia"/>
              </w:rPr>
              <w:t>アンケート</w:t>
            </w:r>
          </w:p>
          <w:p w14:paraId="3FFA54C8" w14:textId="6F5DEB6B" w:rsidR="00570379" w:rsidRPr="009A429D" w:rsidRDefault="00570379" w:rsidP="00D07D53">
            <w:pPr>
              <w:tabs>
                <w:tab w:val="left" w:pos="702"/>
                <w:tab w:val="left" w:pos="5312"/>
              </w:tabs>
              <w:ind w:left="210" w:hangingChars="100" w:hanging="210"/>
            </w:pPr>
          </w:p>
        </w:tc>
        <w:tc>
          <w:tcPr>
            <w:tcW w:w="4932" w:type="dxa"/>
            <w:tcBorders>
              <w:top w:val="single" w:sz="4" w:space="0" w:color="auto"/>
              <w:bottom w:val="dotted" w:sz="4" w:space="0" w:color="auto"/>
            </w:tcBorders>
          </w:tcPr>
          <w:p w14:paraId="019360B1" w14:textId="6592203C" w:rsidR="00C23E69" w:rsidRPr="009A429D" w:rsidRDefault="00E373FD" w:rsidP="00492ED3">
            <w:pPr>
              <w:tabs>
                <w:tab w:val="left" w:pos="702"/>
                <w:tab w:val="left" w:pos="5312"/>
              </w:tabs>
              <w:ind w:left="210" w:hangingChars="100" w:hanging="210"/>
              <w:rPr>
                <w:rFonts w:asciiTheme="minorEastAsia" w:eastAsiaTheme="minorEastAsia" w:hAnsiTheme="minorEastAsia"/>
              </w:rPr>
            </w:pPr>
            <w:r w:rsidRPr="009A429D">
              <w:rPr>
                <w:rFonts w:asciiTheme="minorEastAsia" w:eastAsiaTheme="minorEastAsia" w:hAnsiTheme="minorEastAsia" w:hint="eastAsia"/>
              </w:rPr>
              <w:t xml:space="preserve">◎　</w:t>
            </w:r>
            <w:r w:rsidR="00EB12B9" w:rsidRPr="009A429D">
              <w:rPr>
                <w:rFonts w:asciiTheme="minorEastAsia" w:eastAsiaTheme="minorEastAsia" w:hAnsiTheme="minorEastAsia" w:hint="eastAsia"/>
              </w:rPr>
              <w:t>児童の学びアンケートにおける肯定的回答が90％以上</w:t>
            </w:r>
          </w:p>
        </w:tc>
      </w:tr>
      <w:tr w:rsidR="009A429D" w:rsidRPr="009A429D" w14:paraId="4182DAF0" w14:textId="77777777" w:rsidTr="00D07D53">
        <w:trPr>
          <w:jc w:val="center"/>
        </w:trPr>
        <w:tc>
          <w:tcPr>
            <w:tcW w:w="4932" w:type="dxa"/>
            <w:tcBorders>
              <w:top w:val="dotted" w:sz="4" w:space="0" w:color="auto"/>
              <w:bottom w:val="dotted" w:sz="4" w:space="0" w:color="auto"/>
            </w:tcBorders>
          </w:tcPr>
          <w:p w14:paraId="5C052A4E" w14:textId="771B6FFF" w:rsidR="00D07D53" w:rsidRPr="009A429D" w:rsidRDefault="00D07D53" w:rsidP="00D07D53">
            <w:pPr>
              <w:tabs>
                <w:tab w:val="left" w:pos="702"/>
                <w:tab w:val="left" w:pos="5312"/>
              </w:tabs>
              <w:ind w:left="210" w:hangingChars="100" w:hanging="210"/>
            </w:pPr>
            <w:r w:rsidRPr="009A429D">
              <w:rPr>
                <w:rFonts w:hint="eastAsia"/>
              </w:rPr>
              <w:t xml:space="preserve">２　</w:t>
            </w:r>
            <w:r w:rsidR="00351F4A" w:rsidRPr="009A429D">
              <w:rPr>
                <w:rFonts w:hint="eastAsia"/>
              </w:rPr>
              <w:t>児童の学習の様子、ノート（ワークシート）、振り返り</w:t>
            </w:r>
          </w:p>
          <w:p w14:paraId="4AA4C6B9" w14:textId="4CB1A4E6" w:rsidR="00A0594D" w:rsidRPr="009A429D" w:rsidRDefault="00A0594D" w:rsidP="00A0594D">
            <w:pPr>
              <w:tabs>
                <w:tab w:val="left" w:pos="702"/>
                <w:tab w:val="left" w:pos="5312"/>
              </w:tabs>
              <w:ind w:leftChars="100" w:left="420" w:hangingChars="100" w:hanging="210"/>
              <w:rPr>
                <w:rFonts w:ascii="ＭＳ 明朝" w:hAnsi="ＭＳ 明朝" w:cs="ＭＳ 明朝"/>
              </w:rPr>
            </w:pPr>
            <w:r w:rsidRPr="009A429D">
              <w:rPr>
                <w:rFonts w:ascii="ＭＳ 明朝" w:hAnsi="ＭＳ 明朝" w:cs="ＭＳ 明朝" w:hint="eastAsia"/>
              </w:rPr>
              <w:t>※　学習の様子を写真に撮って保管しておく。</w:t>
            </w:r>
          </w:p>
          <w:p w14:paraId="42328AA3" w14:textId="5505629B" w:rsidR="00D07D53" w:rsidRPr="009A429D" w:rsidRDefault="00A0594D" w:rsidP="00A0594D">
            <w:pPr>
              <w:tabs>
                <w:tab w:val="left" w:pos="702"/>
                <w:tab w:val="left" w:pos="5312"/>
              </w:tabs>
              <w:ind w:leftChars="100" w:left="420" w:hangingChars="100" w:hanging="210"/>
            </w:pPr>
            <w:r w:rsidRPr="009A429D">
              <w:rPr>
                <w:rFonts w:ascii="ＭＳ 明朝" w:hAnsi="ＭＳ 明朝" w:cs="ＭＳ 明朝" w:hint="eastAsia"/>
              </w:rPr>
              <w:t>※　学習計画表は、ノートに貼ったりファイルにまとめたりして保管しておく。</w:t>
            </w:r>
          </w:p>
        </w:tc>
        <w:tc>
          <w:tcPr>
            <w:tcW w:w="4932" w:type="dxa"/>
            <w:tcBorders>
              <w:top w:val="dotted" w:sz="4" w:space="0" w:color="auto"/>
              <w:bottom w:val="dotted" w:sz="4" w:space="0" w:color="auto"/>
            </w:tcBorders>
          </w:tcPr>
          <w:p w14:paraId="41731A1A" w14:textId="1E5FC1FB" w:rsidR="00E373FD" w:rsidRPr="009A429D" w:rsidRDefault="00E373FD" w:rsidP="00D07D53">
            <w:pPr>
              <w:tabs>
                <w:tab w:val="left" w:pos="702"/>
                <w:tab w:val="left" w:pos="5312"/>
              </w:tabs>
              <w:ind w:left="210" w:hangingChars="100" w:hanging="210"/>
              <w:rPr>
                <w:rFonts w:ascii="ＭＳ 明朝" w:hAnsi="ＭＳ 明朝" w:cs="ＭＳ 明朝"/>
              </w:rPr>
            </w:pPr>
            <w:r w:rsidRPr="009A429D">
              <w:rPr>
                <w:rFonts w:ascii="ＭＳ 明朝" w:hAnsi="ＭＳ 明朝" w:cs="ＭＳ 明朝" w:hint="eastAsia"/>
              </w:rPr>
              <w:t>◎　振り返りやノート（ワークシート）に、自己調整の</w:t>
            </w:r>
            <w:r w:rsidR="004A521A" w:rsidRPr="009A429D">
              <w:rPr>
                <w:rFonts w:ascii="ＭＳ 明朝" w:hAnsi="ＭＳ 明朝" w:cs="ＭＳ 明朝" w:hint="eastAsia"/>
              </w:rPr>
              <w:t>様子が見られる児童の割合が7</w:t>
            </w:r>
            <w:r w:rsidR="004A521A" w:rsidRPr="009A429D">
              <w:rPr>
                <w:rFonts w:ascii="ＭＳ 明朝" w:hAnsi="ＭＳ 明朝" w:cs="ＭＳ 明朝"/>
              </w:rPr>
              <w:t>0</w:t>
            </w:r>
            <w:r w:rsidR="004A521A" w:rsidRPr="009A429D">
              <w:rPr>
                <w:rFonts w:ascii="ＭＳ 明朝" w:hAnsi="ＭＳ 明朝" w:cs="ＭＳ 明朝" w:hint="eastAsia"/>
              </w:rPr>
              <w:t>％以上</w:t>
            </w:r>
          </w:p>
          <w:p w14:paraId="20FB7748" w14:textId="77777777" w:rsidR="00D07D53" w:rsidRPr="009A429D" w:rsidRDefault="009C1AF0" w:rsidP="009C1AF0">
            <w:pPr>
              <w:tabs>
                <w:tab w:val="left" w:pos="702"/>
                <w:tab w:val="left" w:pos="5312"/>
              </w:tabs>
              <w:ind w:leftChars="100" w:left="420" w:hangingChars="100" w:hanging="210"/>
              <w:rPr>
                <w:rFonts w:ascii="ＭＳ 明朝" w:hAnsi="ＭＳ 明朝" w:cs="ＭＳ 明朝"/>
              </w:rPr>
            </w:pPr>
            <w:r w:rsidRPr="009A429D">
              <w:rPr>
                <w:rFonts w:ascii="ＭＳ 明朝" w:hAnsi="ＭＳ 明朝" w:cs="ＭＳ 明朝" w:hint="eastAsia"/>
              </w:rPr>
              <w:t>※</w:t>
            </w:r>
            <w:r w:rsidR="00E373FD" w:rsidRPr="009A429D">
              <w:rPr>
                <w:rFonts w:ascii="ＭＳ 明朝" w:hAnsi="ＭＳ 明朝" w:cs="ＭＳ 明朝" w:hint="eastAsia"/>
              </w:rPr>
              <w:t xml:space="preserve">　見通しを立てた記述、学びの方法の選択、自らの課題や工夫を記述している。</w:t>
            </w:r>
          </w:p>
          <w:p w14:paraId="27FD751E" w14:textId="38EF4F77" w:rsidR="009C1AF0" w:rsidRPr="009A429D" w:rsidRDefault="009C1AF0" w:rsidP="00A0594D">
            <w:pPr>
              <w:tabs>
                <w:tab w:val="left" w:pos="702"/>
                <w:tab w:val="left" w:pos="5312"/>
              </w:tabs>
              <w:rPr>
                <w:rFonts w:ascii="ＭＳ 明朝" w:hAnsi="ＭＳ 明朝" w:cs="ＭＳ 明朝"/>
              </w:rPr>
            </w:pPr>
          </w:p>
        </w:tc>
      </w:tr>
      <w:tr w:rsidR="00D07D53" w:rsidRPr="009A429D" w14:paraId="12B71BEB" w14:textId="77777777" w:rsidTr="00D07D53">
        <w:trPr>
          <w:jc w:val="center"/>
        </w:trPr>
        <w:tc>
          <w:tcPr>
            <w:tcW w:w="4932" w:type="dxa"/>
            <w:tcBorders>
              <w:top w:val="dotted" w:sz="4" w:space="0" w:color="auto"/>
            </w:tcBorders>
          </w:tcPr>
          <w:p w14:paraId="2A325258" w14:textId="590C8238" w:rsidR="00D07D53" w:rsidRPr="009A429D" w:rsidRDefault="00351F4A" w:rsidP="00E012B8">
            <w:pPr>
              <w:tabs>
                <w:tab w:val="left" w:pos="702"/>
                <w:tab w:val="left" w:pos="5312"/>
              </w:tabs>
              <w:ind w:left="210" w:hangingChars="100" w:hanging="210"/>
            </w:pPr>
            <w:r w:rsidRPr="009A429D">
              <w:rPr>
                <w:rFonts w:hint="eastAsia"/>
              </w:rPr>
              <w:t>３　江田島市学力調査</w:t>
            </w:r>
          </w:p>
          <w:p w14:paraId="0420CA31" w14:textId="72A4753B" w:rsidR="00351F4A" w:rsidRPr="009A429D" w:rsidRDefault="00351F4A" w:rsidP="00E012B8">
            <w:pPr>
              <w:tabs>
                <w:tab w:val="left" w:pos="702"/>
                <w:tab w:val="left" w:pos="5312"/>
              </w:tabs>
              <w:ind w:left="210" w:hangingChars="100" w:hanging="210"/>
            </w:pPr>
          </w:p>
        </w:tc>
        <w:tc>
          <w:tcPr>
            <w:tcW w:w="4932" w:type="dxa"/>
            <w:tcBorders>
              <w:top w:val="dotted" w:sz="4" w:space="0" w:color="auto"/>
            </w:tcBorders>
          </w:tcPr>
          <w:p w14:paraId="78F9657B" w14:textId="43CBEE44" w:rsidR="00D07D53" w:rsidRPr="009A429D" w:rsidRDefault="00E373FD" w:rsidP="00E012B8">
            <w:pPr>
              <w:tabs>
                <w:tab w:val="left" w:pos="702"/>
                <w:tab w:val="left" w:pos="5312"/>
              </w:tabs>
              <w:ind w:left="210" w:hangingChars="100" w:hanging="210"/>
              <w:rPr>
                <w:rFonts w:ascii="ＭＳ 明朝" w:hAnsi="ＭＳ 明朝" w:cs="ＭＳ 明朝"/>
              </w:rPr>
            </w:pPr>
            <w:r w:rsidRPr="009A429D">
              <w:rPr>
                <w:rFonts w:ascii="ＭＳ 明朝" w:hAnsi="ＭＳ 明朝" w:cs="ＭＳ 明朝" w:hint="eastAsia"/>
              </w:rPr>
              <w:t xml:space="preserve">○　</w:t>
            </w:r>
            <w:r w:rsidR="00351F4A" w:rsidRPr="009A429D">
              <w:rPr>
                <w:rFonts w:ascii="ＭＳ 明朝" w:hAnsi="ＭＳ 明朝" w:cs="ＭＳ 明朝" w:hint="eastAsia"/>
              </w:rPr>
              <w:t>全国平均と同等またはそれ以上</w:t>
            </w:r>
            <w:r w:rsidR="004A521A" w:rsidRPr="009A429D">
              <w:rPr>
                <w:rFonts w:ascii="ＭＳ 明朝" w:hAnsi="ＭＳ 明朝" w:cs="ＭＳ 明朝" w:hint="eastAsia"/>
              </w:rPr>
              <w:t>の正答率</w:t>
            </w:r>
          </w:p>
        </w:tc>
      </w:tr>
    </w:tbl>
    <w:p w14:paraId="1D8B4DDB" w14:textId="347110D3" w:rsidR="00D07D53" w:rsidRPr="009A429D" w:rsidRDefault="00D07D53">
      <w:pPr>
        <w:widowControl/>
        <w:jc w:val="left"/>
        <w:rPr>
          <w:rFonts w:asciiTheme="majorEastAsia" w:eastAsiaTheme="majorEastAsia" w:hAnsiTheme="majorEastAsia"/>
          <w:kern w:val="0"/>
          <w:szCs w:val="21"/>
        </w:rPr>
      </w:pPr>
    </w:p>
    <w:p w14:paraId="520A7F74" w14:textId="2B169CD4" w:rsidR="003749E9" w:rsidRDefault="00136B08" w:rsidP="00697CA6">
      <w:pPr>
        <w:rPr>
          <w:rFonts w:asciiTheme="majorEastAsia" w:eastAsiaTheme="majorEastAsia" w:hAnsiTheme="majorEastAsia"/>
          <w:kern w:val="0"/>
          <w:szCs w:val="21"/>
        </w:rPr>
      </w:pPr>
      <w:r>
        <w:rPr>
          <w:rFonts w:asciiTheme="majorEastAsia" w:eastAsiaTheme="majorEastAsia" w:hAnsiTheme="majorEastAsia" w:hint="eastAsia"/>
          <w:kern w:val="0"/>
          <w:szCs w:val="21"/>
        </w:rPr>
        <w:t>７</w:t>
      </w:r>
      <w:r w:rsidR="00BD604C" w:rsidRPr="00BA08B3">
        <w:rPr>
          <w:rFonts w:asciiTheme="majorEastAsia" w:eastAsiaTheme="majorEastAsia" w:hAnsiTheme="majorEastAsia" w:hint="eastAsia"/>
          <w:kern w:val="0"/>
          <w:szCs w:val="21"/>
        </w:rPr>
        <w:t xml:space="preserve">　</w:t>
      </w:r>
      <w:r w:rsidR="00121977" w:rsidRPr="00BA08B3">
        <w:rPr>
          <w:rFonts w:asciiTheme="majorEastAsia" w:eastAsiaTheme="majorEastAsia" w:hAnsiTheme="majorEastAsia" w:hint="eastAsia"/>
          <w:kern w:val="0"/>
          <w:szCs w:val="21"/>
        </w:rPr>
        <w:t>研究組織図</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417"/>
        <w:gridCol w:w="1417"/>
        <w:gridCol w:w="1417"/>
        <w:gridCol w:w="1417"/>
        <w:gridCol w:w="1417"/>
      </w:tblGrid>
      <w:tr w:rsidR="005E0EBF" w:rsidRPr="005E0EBF" w14:paraId="045F22B4" w14:textId="77777777" w:rsidTr="005E0EBF">
        <w:trPr>
          <w:jc w:val="center"/>
        </w:trPr>
        <w:tc>
          <w:tcPr>
            <w:tcW w:w="1417" w:type="dxa"/>
          </w:tcPr>
          <w:p w14:paraId="2FEB584F" w14:textId="77777777" w:rsidR="005E0EBF" w:rsidRPr="005E0EBF" w:rsidRDefault="005E0EBF" w:rsidP="00697CA6">
            <w:pPr>
              <w:rPr>
                <w:rFonts w:ascii="ＭＳ 明朝" w:hAnsi="ＭＳ 明朝"/>
                <w:kern w:val="0"/>
                <w:szCs w:val="21"/>
              </w:rPr>
            </w:pPr>
          </w:p>
        </w:tc>
        <w:tc>
          <w:tcPr>
            <w:tcW w:w="1417" w:type="dxa"/>
            <w:tcBorders>
              <w:right w:val="single" w:sz="4" w:space="0" w:color="auto"/>
            </w:tcBorders>
          </w:tcPr>
          <w:p w14:paraId="72A79654" w14:textId="77777777" w:rsidR="005E0EBF" w:rsidRPr="005E0EBF" w:rsidRDefault="005E0EBF" w:rsidP="00697CA6">
            <w:pPr>
              <w:rPr>
                <w:rFonts w:ascii="ＭＳ 明朝" w:hAnsi="ＭＳ 明朝"/>
                <w:kern w:val="0"/>
                <w:szCs w:val="21"/>
              </w:rPr>
            </w:pPr>
          </w:p>
        </w:tc>
        <w:tc>
          <w:tcPr>
            <w:tcW w:w="2834" w:type="dxa"/>
            <w:gridSpan w:val="2"/>
            <w:tcBorders>
              <w:top w:val="single" w:sz="4" w:space="0" w:color="auto"/>
              <w:left w:val="single" w:sz="4" w:space="0" w:color="auto"/>
              <w:bottom w:val="single" w:sz="4" w:space="0" w:color="auto"/>
              <w:right w:val="single" w:sz="4" w:space="0" w:color="auto"/>
            </w:tcBorders>
            <w:vAlign w:val="center"/>
          </w:tcPr>
          <w:p w14:paraId="67053FDE" w14:textId="1FBB2A7E" w:rsidR="005E0EBF" w:rsidRPr="005E0EBF" w:rsidRDefault="005E0EBF" w:rsidP="005E0EBF">
            <w:pPr>
              <w:jc w:val="center"/>
              <w:rPr>
                <w:rFonts w:ascii="ＭＳ 明朝" w:hAnsi="ＭＳ 明朝"/>
                <w:kern w:val="0"/>
                <w:szCs w:val="21"/>
              </w:rPr>
            </w:pPr>
            <w:r>
              <w:rPr>
                <w:rFonts w:ascii="ＭＳ 明朝" w:hAnsi="ＭＳ 明朝" w:hint="eastAsia"/>
                <w:kern w:val="0"/>
                <w:szCs w:val="21"/>
              </w:rPr>
              <w:t>校長</w:t>
            </w:r>
          </w:p>
        </w:tc>
        <w:tc>
          <w:tcPr>
            <w:tcW w:w="1417" w:type="dxa"/>
            <w:tcBorders>
              <w:left w:val="single" w:sz="4" w:space="0" w:color="auto"/>
            </w:tcBorders>
          </w:tcPr>
          <w:p w14:paraId="4F7014E5" w14:textId="77777777" w:rsidR="005E0EBF" w:rsidRPr="005E0EBF" w:rsidRDefault="005E0EBF" w:rsidP="00697CA6">
            <w:pPr>
              <w:rPr>
                <w:rFonts w:ascii="ＭＳ 明朝" w:hAnsi="ＭＳ 明朝"/>
                <w:kern w:val="0"/>
                <w:szCs w:val="21"/>
              </w:rPr>
            </w:pPr>
          </w:p>
        </w:tc>
        <w:tc>
          <w:tcPr>
            <w:tcW w:w="1417" w:type="dxa"/>
          </w:tcPr>
          <w:p w14:paraId="19DE6897" w14:textId="77777777" w:rsidR="005E0EBF" w:rsidRPr="005E0EBF" w:rsidRDefault="005E0EBF" w:rsidP="00697CA6">
            <w:pPr>
              <w:rPr>
                <w:rFonts w:ascii="ＭＳ 明朝" w:hAnsi="ＭＳ 明朝"/>
                <w:kern w:val="0"/>
                <w:szCs w:val="21"/>
              </w:rPr>
            </w:pPr>
          </w:p>
        </w:tc>
      </w:tr>
      <w:tr w:rsidR="005E0EBF" w:rsidRPr="005E0EBF" w14:paraId="5123C062" w14:textId="77777777" w:rsidTr="005E0EBF">
        <w:trPr>
          <w:jc w:val="center"/>
        </w:trPr>
        <w:tc>
          <w:tcPr>
            <w:tcW w:w="1417" w:type="dxa"/>
          </w:tcPr>
          <w:p w14:paraId="433025D8" w14:textId="77777777" w:rsidR="005E0EBF" w:rsidRPr="005E0EBF" w:rsidRDefault="005E0EBF" w:rsidP="00697CA6">
            <w:pPr>
              <w:rPr>
                <w:rFonts w:ascii="ＭＳ 明朝" w:hAnsi="ＭＳ 明朝"/>
                <w:kern w:val="0"/>
                <w:szCs w:val="21"/>
              </w:rPr>
            </w:pPr>
          </w:p>
        </w:tc>
        <w:tc>
          <w:tcPr>
            <w:tcW w:w="1417" w:type="dxa"/>
          </w:tcPr>
          <w:p w14:paraId="29289AB3" w14:textId="77777777" w:rsidR="005E0EBF" w:rsidRPr="005E0EBF" w:rsidRDefault="005E0EBF" w:rsidP="00697CA6">
            <w:pPr>
              <w:rPr>
                <w:rFonts w:ascii="ＭＳ 明朝" w:hAnsi="ＭＳ 明朝"/>
                <w:kern w:val="0"/>
                <w:szCs w:val="21"/>
              </w:rPr>
            </w:pPr>
          </w:p>
        </w:tc>
        <w:tc>
          <w:tcPr>
            <w:tcW w:w="1417" w:type="dxa"/>
            <w:tcBorders>
              <w:top w:val="single" w:sz="4" w:space="0" w:color="auto"/>
              <w:bottom w:val="single" w:sz="4" w:space="0" w:color="auto"/>
              <w:right w:val="single" w:sz="4" w:space="0" w:color="auto"/>
            </w:tcBorders>
          </w:tcPr>
          <w:p w14:paraId="15C38698" w14:textId="77777777" w:rsidR="005E0EBF" w:rsidRPr="005E0EBF" w:rsidRDefault="005E0EBF" w:rsidP="00697CA6">
            <w:pPr>
              <w:rPr>
                <w:rFonts w:ascii="ＭＳ 明朝" w:hAnsi="ＭＳ 明朝"/>
                <w:kern w:val="0"/>
                <w:szCs w:val="21"/>
              </w:rPr>
            </w:pPr>
          </w:p>
        </w:tc>
        <w:tc>
          <w:tcPr>
            <w:tcW w:w="1417" w:type="dxa"/>
            <w:tcBorders>
              <w:top w:val="single" w:sz="4" w:space="0" w:color="auto"/>
              <w:left w:val="single" w:sz="4" w:space="0" w:color="auto"/>
              <w:bottom w:val="single" w:sz="4" w:space="0" w:color="auto"/>
            </w:tcBorders>
          </w:tcPr>
          <w:p w14:paraId="090F263A" w14:textId="77777777" w:rsidR="005E0EBF" w:rsidRPr="005E0EBF" w:rsidRDefault="005E0EBF" w:rsidP="00697CA6">
            <w:pPr>
              <w:rPr>
                <w:rFonts w:ascii="ＭＳ 明朝" w:hAnsi="ＭＳ 明朝"/>
                <w:kern w:val="0"/>
                <w:szCs w:val="21"/>
              </w:rPr>
            </w:pPr>
          </w:p>
        </w:tc>
        <w:tc>
          <w:tcPr>
            <w:tcW w:w="1417" w:type="dxa"/>
          </w:tcPr>
          <w:p w14:paraId="253A2A9B" w14:textId="77777777" w:rsidR="005E0EBF" w:rsidRPr="005E0EBF" w:rsidRDefault="005E0EBF" w:rsidP="00697CA6">
            <w:pPr>
              <w:rPr>
                <w:rFonts w:ascii="ＭＳ 明朝" w:hAnsi="ＭＳ 明朝"/>
                <w:kern w:val="0"/>
                <w:szCs w:val="21"/>
              </w:rPr>
            </w:pPr>
          </w:p>
        </w:tc>
        <w:tc>
          <w:tcPr>
            <w:tcW w:w="1417" w:type="dxa"/>
          </w:tcPr>
          <w:p w14:paraId="4381443D" w14:textId="77777777" w:rsidR="005E0EBF" w:rsidRPr="005E0EBF" w:rsidRDefault="005E0EBF" w:rsidP="00697CA6">
            <w:pPr>
              <w:rPr>
                <w:rFonts w:ascii="ＭＳ 明朝" w:hAnsi="ＭＳ 明朝"/>
                <w:kern w:val="0"/>
                <w:szCs w:val="21"/>
              </w:rPr>
            </w:pPr>
          </w:p>
        </w:tc>
      </w:tr>
      <w:tr w:rsidR="005E0EBF" w:rsidRPr="005E0EBF" w14:paraId="1BF9F72C" w14:textId="77777777" w:rsidTr="005E0EBF">
        <w:trPr>
          <w:jc w:val="center"/>
        </w:trPr>
        <w:tc>
          <w:tcPr>
            <w:tcW w:w="1417" w:type="dxa"/>
          </w:tcPr>
          <w:p w14:paraId="3FD6C27A" w14:textId="77777777" w:rsidR="005E0EBF" w:rsidRPr="005E0EBF" w:rsidRDefault="005E0EBF" w:rsidP="00697CA6">
            <w:pPr>
              <w:rPr>
                <w:rFonts w:ascii="ＭＳ 明朝" w:hAnsi="ＭＳ 明朝"/>
                <w:kern w:val="0"/>
                <w:szCs w:val="21"/>
              </w:rPr>
            </w:pPr>
          </w:p>
        </w:tc>
        <w:tc>
          <w:tcPr>
            <w:tcW w:w="1417" w:type="dxa"/>
            <w:tcBorders>
              <w:right w:val="single" w:sz="4" w:space="0" w:color="auto"/>
            </w:tcBorders>
          </w:tcPr>
          <w:p w14:paraId="2CEFA993" w14:textId="77777777" w:rsidR="005E0EBF" w:rsidRPr="005E0EBF" w:rsidRDefault="005E0EBF" w:rsidP="00697CA6">
            <w:pPr>
              <w:rPr>
                <w:rFonts w:ascii="ＭＳ 明朝" w:hAnsi="ＭＳ 明朝"/>
                <w:kern w:val="0"/>
                <w:szCs w:val="21"/>
              </w:rPr>
            </w:pPr>
          </w:p>
        </w:tc>
        <w:tc>
          <w:tcPr>
            <w:tcW w:w="2834" w:type="dxa"/>
            <w:gridSpan w:val="2"/>
            <w:tcBorders>
              <w:top w:val="single" w:sz="4" w:space="0" w:color="auto"/>
              <w:left w:val="single" w:sz="4" w:space="0" w:color="auto"/>
              <w:bottom w:val="single" w:sz="4" w:space="0" w:color="auto"/>
              <w:right w:val="single" w:sz="4" w:space="0" w:color="auto"/>
            </w:tcBorders>
            <w:vAlign w:val="center"/>
          </w:tcPr>
          <w:p w14:paraId="6F13787E" w14:textId="0A985E1B" w:rsidR="005E0EBF" w:rsidRPr="005E0EBF" w:rsidRDefault="005E0EBF" w:rsidP="005E0EBF">
            <w:pPr>
              <w:jc w:val="center"/>
              <w:rPr>
                <w:rFonts w:ascii="ＭＳ 明朝" w:hAnsi="ＭＳ 明朝"/>
                <w:kern w:val="0"/>
                <w:szCs w:val="21"/>
              </w:rPr>
            </w:pPr>
            <w:r>
              <w:rPr>
                <w:rFonts w:ascii="ＭＳ 明朝" w:hAnsi="ＭＳ 明朝" w:hint="eastAsia"/>
                <w:kern w:val="0"/>
                <w:szCs w:val="21"/>
              </w:rPr>
              <w:t>教頭</w:t>
            </w:r>
          </w:p>
        </w:tc>
        <w:tc>
          <w:tcPr>
            <w:tcW w:w="1417" w:type="dxa"/>
            <w:tcBorders>
              <w:left w:val="single" w:sz="4" w:space="0" w:color="auto"/>
            </w:tcBorders>
          </w:tcPr>
          <w:p w14:paraId="590264B2" w14:textId="77777777" w:rsidR="005E0EBF" w:rsidRPr="005E0EBF" w:rsidRDefault="005E0EBF" w:rsidP="00697CA6">
            <w:pPr>
              <w:rPr>
                <w:rFonts w:ascii="ＭＳ 明朝" w:hAnsi="ＭＳ 明朝"/>
                <w:kern w:val="0"/>
                <w:szCs w:val="21"/>
              </w:rPr>
            </w:pPr>
          </w:p>
        </w:tc>
        <w:tc>
          <w:tcPr>
            <w:tcW w:w="1417" w:type="dxa"/>
          </w:tcPr>
          <w:p w14:paraId="4BDDEDD6" w14:textId="77777777" w:rsidR="005E0EBF" w:rsidRPr="005E0EBF" w:rsidRDefault="005E0EBF" w:rsidP="00697CA6">
            <w:pPr>
              <w:rPr>
                <w:rFonts w:ascii="ＭＳ 明朝" w:hAnsi="ＭＳ 明朝"/>
                <w:kern w:val="0"/>
                <w:szCs w:val="21"/>
              </w:rPr>
            </w:pPr>
          </w:p>
        </w:tc>
      </w:tr>
      <w:tr w:rsidR="005E0EBF" w:rsidRPr="005E0EBF" w14:paraId="0549F7C7" w14:textId="77777777" w:rsidTr="00A0594D">
        <w:trPr>
          <w:jc w:val="center"/>
        </w:trPr>
        <w:tc>
          <w:tcPr>
            <w:tcW w:w="1417" w:type="dxa"/>
            <w:tcBorders>
              <w:bottom w:val="single" w:sz="4" w:space="0" w:color="auto"/>
            </w:tcBorders>
          </w:tcPr>
          <w:p w14:paraId="78669F64" w14:textId="77777777" w:rsidR="005E0EBF" w:rsidRPr="005E0EBF" w:rsidRDefault="005E0EBF" w:rsidP="00697CA6">
            <w:pPr>
              <w:rPr>
                <w:rFonts w:ascii="ＭＳ 明朝" w:hAnsi="ＭＳ 明朝"/>
                <w:kern w:val="0"/>
                <w:szCs w:val="21"/>
              </w:rPr>
            </w:pPr>
          </w:p>
        </w:tc>
        <w:tc>
          <w:tcPr>
            <w:tcW w:w="1417" w:type="dxa"/>
            <w:tcBorders>
              <w:bottom w:val="single" w:sz="4" w:space="0" w:color="auto"/>
            </w:tcBorders>
          </w:tcPr>
          <w:p w14:paraId="13FDB053" w14:textId="77777777" w:rsidR="005E0EBF" w:rsidRPr="005E0EBF" w:rsidRDefault="005E0EBF" w:rsidP="00697CA6">
            <w:pPr>
              <w:rPr>
                <w:rFonts w:ascii="ＭＳ 明朝" w:hAnsi="ＭＳ 明朝"/>
                <w:kern w:val="0"/>
                <w:szCs w:val="21"/>
              </w:rPr>
            </w:pPr>
          </w:p>
        </w:tc>
        <w:tc>
          <w:tcPr>
            <w:tcW w:w="1417" w:type="dxa"/>
            <w:tcBorders>
              <w:top w:val="single" w:sz="4" w:space="0" w:color="auto"/>
              <w:bottom w:val="single" w:sz="4" w:space="0" w:color="auto"/>
              <w:right w:val="single" w:sz="4" w:space="0" w:color="auto"/>
            </w:tcBorders>
          </w:tcPr>
          <w:p w14:paraId="06621056" w14:textId="77777777" w:rsidR="005E0EBF" w:rsidRPr="005E0EBF" w:rsidRDefault="005E0EBF" w:rsidP="00697CA6">
            <w:pPr>
              <w:rPr>
                <w:rFonts w:ascii="ＭＳ 明朝" w:hAnsi="ＭＳ 明朝"/>
                <w:kern w:val="0"/>
                <w:szCs w:val="21"/>
              </w:rPr>
            </w:pPr>
          </w:p>
        </w:tc>
        <w:tc>
          <w:tcPr>
            <w:tcW w:w="1417" w:type="dxa"/>
            <w:tcBorders>
              <w:top w:val="single" w:sz="4" w:space="0" w:color="auto"/>
              <w:left w:val="single" w:sz="4" w:space="0" w:color="auto"/>
              <w:bottom w:val="single" w:sz="4" w:space="0" w:color="auto"/>
            </w:tcBorders>
          </w:tcPr>
          <w:p w14:paraId="7B195ED9" w14:textId="77777777" w:rsidR="005E0EBF" w:rsidRPr="005E0EBF" w:rsidRDefault="005E0EBF" w:rsidP="00697CA6">
            <w:pPr>
              <w:rPr>
                <w:rFonts w:ascii="ＭＳ 明朝" w:hAnsi="ＭＳ 明朝"/>
                <w:kern w:val="0"/>
                <w:szCs w:val="21"/>
              </w:rPr>
            </w:pPr>
          </w:p>
        </w:tc>
        <w:tc>
          <w:tcPr>
            <w:tcW w:w="1417" w:type="dxa"/>
            <w:tcBorders>
              <w:bottom w:val="single" w:sz="4" w:space="0" w:color="auto"/>
            </w:tcBorders>
          </w:tcPr>
          <w:p w14:paraId="1758A019" w14:textId="77777777" w:rsidR="005E0EBF" w:rsidRPr="005E0EBF" w:rsidRDefault="005E0EBF" w:rsidP="00697CA6">
            <w:pPr>
              <w:rPr>
                <w:rFonts w:ascii="ＭＳ 明朝" w:hAnsi="ＭＳ 明朝"/>
                <w:kern w:val="0"/>
                <w:szCs w:val="21"/>
              </w:rPr>
            </w:pPr>
          </w:p>
        </w:tc>
        <w:tc>
          <w:tcPr>
            <w:tcW w:w="1417" w:type="dxa"/>
            <w:tcBorders>
              <w:bottom w:val="single" w:sz="4" w:space="0" w:color="auto"/>
            </w:tcBorders>
          </w:tcPr>
          <w:p w14:paraId="3E029CE6" w14:textId="77777777" w:rsidR="005E0EBF" w:rsidRPr="005E0EBF" w:rsidRDefault="005E0EBF" w:rsidP="00697CA6">
            <w:pPr>
              <w:rPr>
                <w:rFonts w:ascii="ＭＳ 明朝" w:hAnsi="ＭＳ 明朝"/>
                <w:kern w:val="0"/>
                <w:szCs w:val="21"/>
              </w:rPr>
            </w:pPr>
          </w:p>
        </w:tc>
      </w:tr>
      <w:tr w:rsidR="00A0594D" w:rsidRPr="005E0EBF" w14:paraId="3F4841E3" w14:textId="77777777" w:rsidTr="00A0594D">
        <w:trPr>
          <w:jc w:val="center"/>
        </w:trPr>
        <w:tc>
          <w:tcPr>
            <w:tcW w:w="8502" w:type="dxa"/>
            <w:gridSpan w:val="6"/>
            <w:tcBorders>
              <w:top w:val="single" w:sz="4" w:space="0" w:color="auto"/>
              <w:left w:val="single" w:sz="4" w:space="0" w:color="auto"/>
              <w:bottom w:val="single" w:sz="4" w:space="0" w:color="auto"/>
              <w:right w:val="single" w:sz="4" w:space="0" w:color="auto"/>
            </w:tcBorders>
          </w:tcPr>
          <w:p w14:paraId="128CD15B" w14:textId="419B6741" w:rsidR="00A0594D" w:rsidRPr="005E0EBF" w:rsidRDefault="00A0594D" w:rsidP="00A0594D">
            <w:pPr>
              <w:jc w:val="center"/>
              <w:rPr>
                <w:rFonts w:ascii="ＭＳ 明朝" w:hAnsi="ＭＳ 明朝"/>
                <w:kern w:val="0"/>
                <w:szCs w:val="21"/>
              </w:rPr>
            </w:pPr>
            <w:r>
              <w:rPr>
                <w:rFonts w:ascii="ＭＳ 明朝" w:hAnsi="ＭＳ 明朝" w:hint="eastAsia"/>
                <w:kern w:val="0"/>
                <w:szCs w:val="21"/>
              </w:rPr>
              <w:t>研究推進委員会：校長、教頭、教務主任、研究主任【学期末に実施】</w:t>
            </w:r>
          </w:p>
        </w:tc>
      </w:tr>
      <w:tr w:rsidR="005E0EBF" w:rsidRPr="005E0EBF" w14:paraId="6A3243A4" w14:textId="77777777" w:rsidTr="00A0594D">
        <w:trPr>
          <w:jc w:val="center"/>
        </w:trPr>
        <w:tc>
          <w:tcPr>
            <w:tcW w:w="1417" w:type="dxa"/>
            <w:tcBorders>
              <w:top w:val="single" w:sz="4" w:space="0" w:color="auto"/>
            </w:tcBorders>
          </w:tcPr>
          <w:p w14:paraId="2074C2D2" w14:textId="77777777" w:rsidR="005E0EBF" w:rsidRPr="005E0EBF" w:rsidRDefault="005E0EBF" w:rsidP="00697CA6">
            <w:pPr>
              <w:rPr>
                <w:rFonts w:ascii="ＭＳ 明朝" w:hAnsi="ＭＳ 明朝"/>
                <w:kern w:val="0"/>
                <w:szCs w:val="21"/>
              </w:rPr>
            </w:pPr>
          </w:p>
        </w:tc>
        <w:tc>
          <w:tcPr>
            <w:tcW w:w="1417" w:type="dxa"/>
            <w:tcBorders>
              <w:top w:val="single" w:sz="4" w:space="0" w:color="auto"/>
            </w:tcBorders>
          </w:tcPr>
          <w:p w14:paraId="3A62A4A4" w14:textId="77777777" w:rsidR="005E0EBF" w:rsidRPr="005E0EBF" w:rsidRDefault="005E0EBF" w:rsidP="00697CA6">
            <w:pPr>
              <w:rPr>
                <w:rFonts w:ascii="ＭＳ 明朝" w:hAnsi="ＭＳ 明朝"/>
                <w:kern w:val="0"/>
                <w:szCs w:val="21"/>
              </w:rPr>
            </w:pPr>
          </w:p>
        </w:tc>
        <w:tc>
          <w:tcPr>
            <w:tcW w:w="1417" w:type="dxa"/>
            <w:tcBorders>
              <w:top w:val="single" w:sz="4" w:space="0" w:color="auto"/>
              <w:bottom w:val="single" w:sz="4" w:space="0" w:color="auto"/>
              <w:right w:val="single" w:sz="4" w:space="0" w:color="auto"/>
            </w:tcBorders>
          </w:tcPr>
          <w:p w14:paraId="755303D0" w14:textId="77777777" w:rsidR="005E0EBF" w:rsidRPr="005E0EBF" w:rsidRDefault="005E0EBF" w:rsidP="00697CA6">
            <w:pPr>
              <w:rPr>
                <w:rFonts w:ascii="ＭＳ 明朝" w:hAnsi="ＭＳ 明朝"/>
                <w:kern w:val="0"/>
                <w:szCs w:val="21"/>
              </w:rPr>
            </w:pPr>
          </w:p>
        </w:tc>
        <w:tc>
          <w:tcPr>
            <w:tcW w:w="1417" w:type="dxa"/>
            <w:tcBorders>
              <w:top w:val="single" w:sz="4" w:space="0" w:color="auto"/>
              <w:left w:val="single" w:sz="4" w:space="0" w:color="auto"/>
              <w:bottom w:val="single" w:sz="4" w:space="0" w:color="auto"/>
            </w:tcBorders>
          </w:tcPr>
          <w:p w14:paraId="0CC63368" w14:textId="77777777" w:rsidR="005E0EBF" w:rsidRPr="005E0EBF" w:rsidRDefault="005E0EBF" w:rsidP="00697CA6">
            <w:pPr>
              <w:rPr>
                <w:rFonts w:ascii="ＭＳ 明朝" w:hAnsi="ＭＳ 明朝"/>
                <w:kern w:val="0"/>
                <w:szCs w:val="21"/>
              </w:rPr>
            </w:pPr>
          </w:p>
        </w:tc>
        <w:tc>
          <w:tcPr>
            <w:tcW w:w="1417" w:type="dxa"/>
            <w:tcBorders>
              <w:top w:val="single" w:sz="4" w:space="0" w:color="auto"/>
            </w:tcBorders>
          </w:tcPr>
          <w:p w14:paraId="2AAEE58A" w14:textId="77777777" w:rsidR="005E0EBF" w:rsidRPr="00A0594D" w:rsidRDefault="005E0EBF" w:rsidP="00697CA6">
            <w:pPr>
              <w:rPr>
                <w:rFonts w:ascii="ＭＳ 明朝" w:hAnsi="ＭＳ 明朝"/>
                <w:kern w:val="0"/>
                <w:szCs w:val="21"/>
              </w:rPr>
            </w:pPr>
          </w:p>
        </w:tc>
        <w:tc>
          <w:tcPr>
            <w:tcW w:w="1417" w:type="dxa"/>
            <w:tcBorders>
              <w:top w:val="single" w:sz="4" w:space="0" w:color="auto"/>
            </w:tcBorders>
          </w:tcPr>
          <w:p w14:paraId="12A8A0EC" w14:textId="77777777" w:rsidR="005E0EBF" w:rsidRPr="005E0EBF" w:rsidRDefault="005E0EBF" w:rsidP="00697CA6">
            <w:pPr>
              <w:rPr>
                <w:rFonts w:ascii="ＭＳ 明朝" w:hAnsi="ＭＳ 明朝"/>
                <w:kern w:val="0"/>
                <w:szCs w:val="21"/>
              </w:rPr>
            </w:pPr>
          </w:p>
        </w:tc>
      </w:tr>
      <w:tr w:rsidR="005E0EBF" w:rsidRPr="005E0EBF" w14:paraId="167F2125" w14:textId="77777777" w:rsidTr="005E0EBF">
        <w:trPr>
          <w:jc w:val="center"/>
        </w:trPr>
        <w:tc>
          <w:tcPr>
            <w:tcW w:w="1417" w:type="dxa"/>
          </w:tcPr>
          <w:p w14:paraId="2DBF085B" w14:textId="77777777" w:rsidR="005E0EBF" w:rsidRPr="005E0EBF" w:rsidRDefault="005E0EBF" w:rsidP="00697CA6">
            <w:pPr>
              <w:rPr>
                <w:rFonts w:ascii="ＭＳ 明朝" w:hAnsi="ＭＳ 明朝"/>
                <w:kern w:val="0"/>
                <w:szCs w:val="21"/>
              </w:rPr>
            </w:pPr>
          </w:p>
        </w:tc>
        <w:tc>
          <w:tcPr>
            <w:tcW w:w="1417" w:type="dxa"/>
            <w:tcBorders>
              <w:right w:val="single" w:sz="4" w:space="0" w:color="auto"/>
            </w:tcBorders>
          </w:tcPr>
          <w:p w14:paraId="64FDC65B" w14:textId="2AA418CB" w:rsidR="005E0EBF" w:rsidRPr="005E0EBF" w:rsidRDefault="005E0EBF" w:rsidP="005E0EBF">
            <w:pPr>
              <w:jc w:val="center"/>
              <w:rPr>
                <w:rFonts w:ascii="ＭＳ 明朝" w:hAnsi="ＭＳ 明朝"/>
                <w:kern w:val="0"/>
                <w:szCs w:val="21"/>
              </w:rPr>
            </w:pPr>
          </w:p>
        </w:tc>
        <w:tc>
          <w:tcPr>
            <w:tcW w:w="2834" w:type="dxa"/>
            <w:gridSpan w:val="2"/>
            <w:tcBorders>
              <w:top w:val="single" w:sz="4" w:space="0" w:color="auto"/>
              <w:left w:val="single" w:sz="4" w:space="0" w:color="auto"/>
              <w:bottom w:val="single" w:sz="4" w:space="0" w:color="auto"/>
              <w:right w:val="single" w:sz="4" w:space="0" w:color="auto"/>
            </w:tcBorders>
            <w:vAlign w:val="center"/>
          </w:tcPr>
          <w:p w14:paraId="45764AC4" w14:textId="242F1DEF" w:rsidR="005E0EBF" w:rsidRPr="005E0EBF" w:rsidRDefault="005E0EBF" w:rsidP="005E0EBF">
            <w:pPr>
              <w:jc w:val="center"/>
              <w:rPr>
                <w:rFonts w:ascii="ＭＳ 明朝" w:hAnsi="ＭＳ 明朝"/>
                <w:kern w:val="0"/>
                <w:szCs w:val="21"/>
              </w:rPr>
            </w:pPr>
            <w:r>
              <w:rPr>
                <w:rFonts w:ascii="ＭＳ 明朝" w:hAnsi="ＭＳ 明朝" w:hint="eastAsia"/>
                <w:kern w:val="0"/>
                <w:szCs w:val="21"/>
              </w:rPr>
              <w:t>教務部（研究部会）</w:t>
            </w:r>
          </w:p>
        </w:tc>
        <w:tc>
          <w:tcPr>
            <w:tcW w:w="1417" w:type="dxa"/>
            <w:tcBorders>
              <w:left w:val="single" w:sz="4" w:space="0" w:color="auto"/>
            </w:tcBorders>
          </w:tcPr>
          <w:p w14:paraId="01A7A5A0" w14:textId="5EBF1E64" w:rsidR="005E0EBF" w:rsidRPr="005E0EBF" w:rsidRDefault="005E0EBF" w:rsidP="005E0EBF">
            <w:pPr>
              <w:jc w:val="center"/>
              <w:rPr>
                <w:rFonts w:ascii="ＭＳ 明朝" w:hAnsi="ＭＳ 明朝"/>
                <w:kern w:val="0"/>
                <w:szCs w:val="21"/>
              </w:rPr>
            </w:pPr>
          </w:p>
        </w:tc>
        <w:tc>
          <w:tcPr>
            <w:tcW w:w="1417" w:type="dxa"/>
            <w:tcBorders>
              <w:left w:val="nil"/>
            </w:tcBorders>
          </w:tcPr>
          <w:p w14:paraId="1789A4AC" w14:textId="77777777" w:rsidR="005E0EBF" w:rsidRPr="005E0EBF" w:rsidRDefault="005E0EBF" w:rsidP="00697CA6">
            <w:pPr>
              <w:rPr>
                <w:rFonts w:ascii="ＭＳ 明朝" w:hAnsi="ＭＳ 明朝"/>
                <w:kern w:val="0"/>
                <w:szCs w:val="21"/>
              </w:rPr>
            </w:pPr>
          </w:p>
        </w:tc>
      </w:tr>
      <w:tr w:rsidR="005E0EBF" w:rsidRPr="005E0EBF" w14:paraId="70E31B2E" w14:textId="77777777" w:rsidTr="00A0594D">
        <w:trPr>
          <w:jc w:val="center"/>
        </w:trPr>
        <w:tc>
          <w:tcPr>
            <w:tcW w:w="1417" w:type="dxa"/>
            <w:tcBorders>
              <w:bottom w:val="single" w:sz="4" w:space="0" w:color="auto"/>
            </w:tcBorders>
          </w:tcPr>
          <w:p w14:paraId="40300C4A" w14:textId="77777777" w:rsidR="005E0EBF" w:rsidRPr="005E0EBF" w:rsidRDefault="005E0EBF" w:rsidP="00697CA6">
            <w:pPr>
              <w:rPr>
                <w:rFonts w:ascii="ＭＳ 明朝" w:hAnsi="ＭＳ 明朝"/>
                <w:kern w:val="0"/>
                <w:szCs w:val="21"/>
              </w:rPr>
            </w:pPr>
          </w:p>
        </w:tc>
        <w:tc>
          <w:tcPr>
            <w:tcW w:w="1417" w:type="dxa"/>
            <w:tcBorders>
              <w:bottom w:val="single" w:sz="4" w:space="0" w:color="auto"/>
            </w:tcBorders>
          </w:tcPr>
          <w:p w14:paraId="0E544CCD" w14:textId="77777777" w:rsidR="005E0EBF" w:rsidRPr="005E0EBF" w:rsidRDefault="005E0EBF" w:rsidP="00697CA6">
            <w:pPr>
              <w:rPr>
                <w:rFonts w:ascii="ＭＳ 明朝" w:hAnsi="ＭＳ 明朝"/>
                <w:kern w:val="0"/>
                <w:szCs w:val="21"/>
              </w:rPr>
            </w:pPr>
          </w:p>
        </w:tc>
        <w:tc>
          <w:tcPr>
            <w:tcW w:w="1417" w:type="dxa"/>
            <w:tcBorders>
              <w:top w:val="single" w:sz="4" w:space="0" w:color="auto"/>
              <w:bottom w:val="single" w:sz="4" w:space="0" w:color="auto"/>
              <w:right w:val="single" w:sz="4" w:space="0" w:color="auto"/>
            </w:tcBorders>
          </w:tcPr>
          <w:p w14:paraId="531306C0" w14:textId="77777777" w:rsidR="005E0EBF" w:rsidRPr="005E0EBF" w:rsidRDefault="005E0EBF" w:rsidP="00697CA6">
            <w:pPr>
              <w:rPr>
                <w:rFonts w:ascii="ＭＳ 明朝" w:hAnsi="ＭＳ 明朝"/>
                <w:kern w:val="0"/>
                <w:szCs w:val="21"/>
              </w:rPr>
            </w:pPr>
          </w:p>
        </w:tc>
        <w:tc>
          <w:tcPr>
            <w:tcW w:w="1417" w:type="dxa"/>
            <w:tcBorders>
              <w:top w:val="single" w:sz="4" w:space="0" w:color="auto"/>
              <w:left w:val="single" w:sz="4" w:space="0" w:color="auto"/>
              <w:bottom w:val="single" w:sz="4" w:space="0" w:color="auto"/>
            </w:tcBorders>
          </w:tcPr>
          <w:p w14:paraId="1BF6C905" w14:textId="77777777" w:rsidR="005E0EBF" w:rsidRPr="005E0EBF" w:rsidRDefault="005E0EBF" w:rsidP="00697CA6">
            <w:pPr>
              <w:rPr>
                <w:rFonts w:ascii="ＭＳ 明朝" w:hAnsi="ＭＳ 明朝"/>
                <w:kern w:val="0"/>
                <w:szCs w:val="21"/>
              </w:rPr>
            </w:pPr>
          </w:p>
        </w:tc>
        <w:tc>
          <w:tcPr>
            <w:tcW w:w="1417" w:type="dxa"/>
            <w:tcBorders>
              <w:bottom w:val="single" w:sz="4" w:space="0" w:color="auto"/>
            </w:tcBorders>
          </w:tcPr>
          <w:p w14:paraId="658A936A" w14:textId="77777777" w:rsidR="005E0EBF" w:rsidRPr="005E0EBF" w:rsidRDefault="005E0EBF" w:rsidP="00697CA6">
            <w:pPr>
              <w:rPr>
                <w:rFonts w:ascii="ＭＳ 明朝" w:hAnsi="ＭＳ 明朝"/>
                <w:kern w:val="0"/>
                <w:szCs w:val="21"/>
              </w:rPr>
            </w:pPr>
          </w:p>
        </w:tc>
        <w:tc>
          <w:tcPr>
            <w:tcW w:w="1417" w:type="dxa"/>
            <w:tcBorders>
              <w:bottom w:val="single" w:sz="4" w:space="0" w:color="auto"/>
            </w:tcBorders>
          </w:tcPr>
          <w:p w14:paraId="1046381B" w14:textId="77777777" w:rsidR="005E0EBF" w:rsidRPr="005E0EBF" w:rsidRDefault="005E0EBF" w:rsidP="00697CA6">
            <w:pPr>
              <w:rPr>
                <w:rFonts w:ascii="ＭＳ 明朝" w:hAnsi="ＭＳ 明朝"/>
                <w:kern w:val="0"/>
                <w:szCs w:val="21"/>
              </w:rPr>
            </w:pPr>
          </w:p>
        </w:tc>
      </w:tr>
      <w:tr w:rsidR="00A0594D" w:rsidRPr="005E0EBF" w14:paraId="3DE59EF2" w14:textId="77777777" w:rsidTr="00A0594D">
        <w:trPr>
          <w:jc w:val="center"/>
        </w:trPr>
        <w:tc>
          <w:tcPr>
            <w:tcW w:w="8502" w:type="dxa"/>
            <w:gridSpan w:val="6"/>
            <w:tcBorders>
              <w:top w:val="single" w:sz="4" w:space="0" w:color="auto"/>
              <w:left w:val="single" w:sz="4" w:space="0" w:color="auto"/>
              <w:bottom w:val="single" w:sz="4" w:space="0" w:color="auto"/>
              <w:right w:val="single" w:sz="4" w:space="0" w:color="auto"/>
            </w:tcBorders>
            <w:vAlign w:val="center"/>
          </w:tcPr>
          <w:p w14:paraId="2DCED33F" w14:textId="77777777" w:rsidR="007477C4" w:rsidRDefault="00A0594D" w:rsidP="00A0594D">
            <w:pPr>
              <w:jc w:val="center"/>
              <w:rPr>
                <w:rFonts w:ascii="ＭＳ 明朝" w:hAnsi="ＭＳ 明朝"/>
                <w:kern w:val="0"/>
                <w:szCs w:val="21"/>
                <w:u w:val="single"/>
              </w:rPr>
            </w:pPr>
            <w:r w:rsidRPr="00793A6D">
              <w:rPr>
                <w:rFonts w:ascii="ＭＳ 明朝" w:hAnsi="ＭＳ 明朝" w:hint="eastAsia"/>
                <w:kern w:val="0"/>
                <w:szCs w:val="21"/>
                <w:u w:val="single"/>
              </w:rPr>
              <w:t>全体研修会</w:t>
            </w:r>
          </w:p>
          <w:p w14:paraId="6B552E7F" w14:textId="4ED71F0B" w:rsidR="00A0594D" w:rsidRPr="005E0EBF" w:rsidRDefault="00A0594D" w:rsidP="00A0594D">
            <w:pPr>
              <w:jc w:val="center"/>
              <w:rPr>
                <w:rFonts w:ascii="ＭＳ 明朝" w:hAnsi="ＭＳ 明朝"/>
                <w:kern w:val="0"/>
                <w:szCs w:val="21"/>
              </w:rPr>
            </w:pPr>
            <w:r>
              <w:rPr>
                <w:rFonts w:ascii="ＭＳ 明朝" w:hAnsi="ＭＳ 明朝" w:hint="eastAsia"/>
                <w:kern w:val="0"/>
                <w:szCs w:val="21"/>
              </w:rPr>
              <w:t>○理論研修　　○授業研究　　○事前・事後研修</w:t>
            </w:r>
          </w:p>
        </w:tc>
      </w:tr>
      <w:tr w:rsidR="005E0EBF" w:rsidRPr="005E0EBF" w14:paraId="284C206B" w14:textId="77777777" w:rsidTr="00A0594D">
        <w:trPr>
          <w:jc w:val="center"/>
        </w:trPr>
        <w:tc>
          <w:tcPr>
            <w:tcW w:w="1417" w:type="dxa"/>
            <w:tcBorders>
              <w:top w:val="single" w:sz="4" w:space="0" w:color="auto"/>
            </w:tcBorders>
          </w:tcPr>
          <w:p w14:paraId="135D9CC4" w14:textId="77777777" w:rsidR="005E0EBF" w:rsidRPr="005E0EBF" w:rsidRDefault="005E0EBF" w:rsidP="00697CA6">
            <w:pPr>
              <w:rPr>
                <w:rFonts w:ascii="ＭＳ 明朝" w:hAnsi="ＭＳ 明朝"/>
                <w:kern w:val="0"/>
                <w:szCs w:val="21"/>
              </w:rPr>
            </w:pPr>
          </w:p>
        </w:tc>
        <w:tc>
          <w:tcPr>
            <w:tcW w:w="1417" w:type="dxa"/>
            <w:tcBorders>
              <w:top w:val="single" w:sz="4" w:space="0" w:color="auto"/>
              <w:bottom w:val="single" w:sz="4" w:space="0" w:color="auto"/>
            </w:tcBorders>
          </w:tcPr>
          <w:p w14:paraId="0953C3DA" w14:textId="77777777" w:rsidR="005E0EBF" w:rsidRPr="005E0EBF" w:rsidRDefault="005E0EBF" w:rsidP="00697CA6">
            <w:pPr>
              <w:rPr>
                <w:rFonts w:ascii="ＭＳ 明朝" w:hAnsi="ＭＳ 明朝"/>
                <w:kern w:val="0"/>
                <w:szCs w:val="21"/>
              </w:rPr>
            </w:pPr>
          </w:p>
        </w:tc>
        <w:tc>
          <w:tcPr>
            <w:tcW w:w="1417" w:type="dxa"/>
            <w:tcBorders>
              <w:top w:val="single" w:sz="4" w:space="0" w:color="auto"/>
              <w:bottom w:val="single" w:sz="4" w:space="0" w:color="auto"/>
              <w:right w:val="single" w:sz="4" w:space="0" w:color="auto"/>
            </w:tcBorders>
          </w:tcPr>
          <w:p w14:paraId="6D8D41F5" w14:textId="77777777" w:rsidR="005E0EBF" w:rsidRPr="005E0EBF" w:rsidRDefault="005E0EBF" w:rsidP="00697CA6">
            <w:pPr>
              <w:rPr>
                <w:rFonts w:ascii="ＭＳ 明朝" w:hAnsi="ＭＳ 明朝"/>
                <w:kern w:val="0"/>
                <w:szCs w:val="21"/>
              </w:rPr>
            </w:pPr>
          </w:p>
        </w:tc>
        <w:tc>
          <w:tcPr>
            <w:tcW w:w="1417" w:type="dxa"/>
            <w:tcBorders>
              <w:top w:val="single" w:sz="4" w:space="0" w:color="auto"/>
              <w:left w:val="single" w:sz="4" w:space="0" w:color="auto"/>
              <w:bottom w:val="single" w:sz="4" w:space="0" w:color="auto"/>
            </w:tcBorders>
          </w:tcPr>
          <w:p w14:paraId="5F2843F2" w14:textId="77777777" w:rsidR="005E0EBF" w:rsidRPr="005E0EBF" w:rsidRDefault="005E0EBF" w:rsidP="00697CA6">
            <w:pPr>
              <w:rPr>
                <w:rFonts w:ascii="ＭＳ 明朝" w:hAnsi="ＭＳ 明朝"/>
                <w:kern w:val="0"/>
                <w:szCs w:val="21"/>
              </w:rPr>
            </w:pPr>
          </w:p>
        </w:tc>
        <w:tc>
          <w:tcPr>
            <w:tcW w:w="1417" w:type="dxa"/>
            <w:tcBorders>
              <w:top w:val="single" w:sz="4" w:space="0" w:color="auto"/>
              <w:bottom w:val="single" w:sz="4" w:space="0" w:color="auto"/>
            </w:tcBorders>
          </w:tcPr>
          <w:p w14:paraId="26C38324" w14:textId="77777777" w:rsidR="005E0EBF" w:rsidRPr="005E0EBF" w:rsidRDefault="005E0EBF" w:rsidP="00697CA6">
            <w:pPr>
              <w:rPr>
                <w:rFonts w:ascii="ＭＳ 明朝" w:hAnsi="ＭＳ 明朝"/>
                <w:kern w:val="0"/>
                <w:szCs w:val="21"/>
              </w:rPr>
            </w:pPr>
          </w:p>
        </w:tc>
        <w:tc>
          <w:tcPr>
            <w:tcW w:w="1417" w:type="dxa"/>
            <w:tcBorders>
              <w:top w:val="single" w:sz="4" w:space="0" w:color="auto"/>
            </w:tcBorders>
          </w:tcPr>
          <w:p w14:paraId="358AC8F5" w14:textId="77777777" w:rsidR="005E0EBF" w:rsidRPr="005E0EBF" w:rsidRDefault="005E0EBF" w:rsidP="00697CA6">
            <w:pPr>
              <w:rPr>
                <w:rFonts w:ascii="ＭＳ 明朝" w:hAnsi="ＭＳ 明朝"/>
                <w:kern w:val="0"/>
                <w:szCs w:val="21"/>
              </w:rPr>
            </w:pPr>
          </w:p>
        </w:tc>
      </w:tr>
      <w:tr w:rsidR="005E0EBF" w:rsidRPr="005E0EBF" w14:paraId="4D1B46BD" w14:textId="77777777" w:rsidTr="005E0EBF">
        <w:trPr>
          <w:jc w:val="center"/>
        </w:trPr>
        <w:tc>
          <w:tcPr>
            <w:tcW w:w="1417" w:type="dxa"/>
            <w:tcBorders>
              <w:right w:val="single" w:sz="4" w:space="0" w:color="auto"/>
            </w:tcBorders>
          </w:tcPr>
          <w:p w14:paraId="10A454A4" w14:textId="77777777" w:rsidR="005E0EBF" w:rsidRPr="005E0EBF" w:rsidRDefault="005E0EBF" w:rsidP="00697CA6">
            <w:pPr>
              <w:rPr>
                <w:rFonts w:ascii="ＭＳ 明朝" w:hAnsi="ＭＳ 明朝"/>
                <w:kern w:val="0"/>
                <w:szCs w:val="21"/>
              </w:rPr>
            </w:pPr>
          </w:p>
        </w:tc>
        <w:tc>
          <w:tcPr>
            <w:tcW w:w="5668" w:type="dxa"/>
            <w:gridSpan w:val="4"/>
            <w:tcBorders>
              <w:top w:val="single" w:sz="4" w:space="0" w:color="auto"/>
              <w:left w:val="single" w:sz="4" w:space="0" w:color="auto"/>
              <w:bottom w:val="single" w:sz="4" w:space="0" w:color="auto"/>
              <w:right w:val="single" w:sz="4" w:space="0" w:color="auto"/>
            </w:tcBorders>
            <w:vAlign w:val="center"/>
          </w:tcPr>
          <w:p w14:paraId="017F54EF" w14:textId="717AD095" w:rsidR="005E0EBF" w:rsidRPr="00793A6D" w:rsidRDefault="005E0EBF" w:rsidP="00793A6D">
            <w:pPr>
              <w:rPr>
                <w:rFonts w:ascii="ＭＳ 明朝" w:hAnsi="ＭＳ 明朝"/>
                <w:kern w:val="0"/>
                <w:szCs w:val="21"/>
                <w:u w:val="single"/>
              </w:rPr>
            </w:pPr>
            <w:r w:rsidRPr="00793A6D">
              <w:rPr>
                <w:rFonts w:ascii="ＭＳ 明朝" w:hAnsi="ＭＳ 明朝" w:hint="eastAsia"/>
                <w:kern w:val="0"/>
                <w:szCs w:val="21"/>
                <w:u w:val="single"/>
              </w:rPr>
              <w:t>プレ研修会（教材研究）</w:t>
            </w:r>
          </w:p>
          <w:p w14:paraId="6D1929F3" w14:textId="40BA640E" w:rsidR="005E0EBF" w:rsidRDefault="005E0EBF" w:rsidP="00B81E5C">
            <w:pPr>
              <w:ind w:firstLineChars="100" w:firstLine="210"/>
              <w:rPr>
                <w:rFonts w:ascii="ＭＳ 明朝" w:hAnsi="ＭＳ 明朝"/>
                <w:kern w:val="0"/>
                <w:szCs w:val="21"/>
              </w:rPr>
            </w:pPr>
            <w:r>
              <w:rPr>
                <w:rFonts w:ascii="ＭＳ 明朝" w:hAnsi="ＭＳ 明朝" w:hint="eastAsia"/>
                <w:kern w:val="0"/>
                <w:szCs w:val="21"/>
              </w:rPr>
              <w:t>・学習計画表　　　・ワークシート</w:t>
            </w:r>
          </w:p>
          <w:p w14:paraId="29A84DE1" w14:textId="7D75FF32" w:rsidR="005E0EBF" w:rsidRPr="005E0EBF" w:rsidRDefault="005E0EBF" w:rsidP="00B81E5C">
            <w:pPr>
              <w:ind w:firstLineChars="100" w:firstLine="210"/>
              <w:rPr>
                <w:rFonts w:ascii="ＭＳ 明朝" w:hAnsi="ＭＳ 明朝"/>
                <w:kern w:val="0"/>
                <w:szCs w:val="21"/>
              </w:rPr>
            </w:pPr>
            <w:r>
              <w:rPr>
                <w:rFonts w:ascii="ＭＳ 明朝" w:hAnsi="ＭＳ 明朝" w:hint="eastAsia"/>
                <w:kern w:val="0"/>
                <w:szCs w:val="21"/>
              </w:rPr>
              <w:t>・学習コーナー　　・ヒントコーナー　　等</w:t>
            </w:r>
          </w:p>
        </w:tc>
        <w:tc>
          <w:tcPr>
            <w:tcW w:w="1417" w:type="dxa"/>
            <w:tcBorders>
              <w:left w:val="single" w:sz="4" w:space="0" w:color="auto"/>
            </w:tcBorders>
          </w:tcPr>
          <w:p w14:paraId="38C08782" w14:textId="000BB4A2" w:rsidR="005E0EBF" w:rsidRPr="005E0EBF" w:rsidRDefault="005E0EBF" w:rsidP="00697CA6">
            <w:pPr>
              <w:rPr>
                <w:rFonts w:ascii="ＭＳ 明朝" w:hAnsi="ＭＳ 明朝"/>
                <w:kern w:val="0"/>
                <w:szCs w:val="21"/>
              </w:rPr>
            </w:pPr>
          </w:p>
        </w:tc>
      </w:tr>
    </w:tbl>
    <w:p w14:paraId="2F072D62" w14:textId="12029A43" w:rsidR="00981B6D" w:rsidRDefault="003749E9" w:rsidP="003749E9">
      <w:pPr>
        <w:rPr>
          <w:kern w:val="0"/>
          <w:szCs w:val="21"/>
        </w:rPr>
      </w:pPr>
      <w:r>
        <w:rPr>
          <w:rFonts w:asciiTheme="majorEastAsia" w:eastAsiaTheme="majorEastAsia" w:hAnsiTheme="majorEastAsia" w:hint="eastAsia"/>
          <w:kern w:val="0"/>
          <w:szCs w:val="21"/>
        </w:rPr>
        <w:lastRenderedPageBreak/>
        <w:t>８</w:t>
      </w:r>
      <w:r w:rsidRPr="00BA08B3">
        <w:rPr>
          <w:rFonts w:asciiTheme="majorEastAsia" w:eastAsiaTheme="majorEastAsia" w:hAnsiTheme="majorEastAsia" w:hint="eastAsia"/>
          <w:kern w:val="0"/>
          <w:szCs w:val="21"/>
        </w:rPr>
        <w:t xml:space="preserve">　</w:t>
      </w:r>
      <w:r>
        <w:rPr>
          <w:rFonts w:asciiTheme="majorEastAsia" w:eastAsiaTheme="majorEastAsia" w:hAnsiTheme="majorEastAsia" w:hint="eastAsia"/>
          <w:kern w:val="0"/>
          <w:szCs w:val="21"/>
        </w:rPr>
        <w:t>校内研修経過</w:t>
      </w:r>
    </w:p>
    <w:tbl>
      <w:tblPr>
        <w:tblStyle w:val="a3"/>
        <w:tblW w:w="9354" w:type="dxa"/>
        <w:jc w:val="center"/>
        <w:tblLook w:val="04A0" w:firstRow="1" w:lastRow="0" w:firstColumn="1" w:lastColumn="0" w:noHBand="0" w:noVBand="1"/>
      </w:tblPr>
      <w:tblGrid>
        <w:gridCol w:w="567"/>
        <w:gridCol w:w="567"/>
        <w:gridCol w:w="1984"/>
        <w:gridCol w:w="4252"/>
        <w:gridCol w:w="1984"/>
      </w:tblGrid>
      <w:tr w:rsidR="009A429D" w:rsidRPr="009A429D" w14:paraId="57FDCFC2" w14:textId="77777777" w:rsidTr="00557537">
        <w:trPr>
          <w:tblHeader/>
          <w:jc w:val="center"/>
        </w:trPr>
        <w:tc>
          <w:tcPr>
            <w:tcW w:w="567" w:type="dxa"/>
            <w:shd w:val="clear" w:color="auto" w:fill="B6DDE8" w:themeFill="accent5" w:themeFillTint="66"/>
            <w:vAlign w:val="center"/>
          </w:tcPr>
          <w:p w14:paraId="4B30637D" w14:textId="70329EE0" w:rsidR="00304439" w:rsidRPr="009A429D" w:rsidRDefault="00304439" w:rsidP="00304439">
            <w:pPr>
              <w:jc w:val="center"/>
              <w:rPr>
                <w:rFonts w:ascii="ＭＳ 明朝" w:hAnsi="ＭＳ 明朝"/>
                <w:kern w:val="0"/>
                <w:szCs w:val="21"/>
              </w:rPr>
            </w:pPr>
            <w:r w:rsidRPr="009A429D">
              <w:rPr>
                <w:rFonts w:ascii="ＭＳ 明朝" w:hAnsi="ＭＳ 明朝" w:hint="eastAsia"/>
                <w:kern w:val="0"/>
                <w:szCs w:val="21"/>
              </w:rPr>
              <w:t>月</w:t>
            </w:r>
          </w:p>
        </w:tc>
        <w:tc>
          <w:tcPr>
            <w:tcW w:w="567" w:type="dxa"/>
            <w:shd w:val="clear" w:color="auto" w:fill="B6DDE8" w:themeFill="accent5" w:themeFillTint="66"/>
            <w:vAlign w:val="center"/>
          </w:tcPr>
          <w:p w14:paraId="1A65885B" w14:textId="2DFF819F" w:rsidR="00304439" w:rsidRPr="009A429D" w:rsidRDefault="00304439" w:rsidP="00304439">
            <w:pPr>
              <w:jc w:val="center"/>
              <w:rPr>
                <w:rFonts w:ascii="ＭＳ 明朝" w:hAnsi="ＭＳ 明朝"/>
                <w:kern w:val="0"/>
                <w:szCs w:val="21"/>
              </w:rPr>
            </w:pPr>
            <w:r w:rsidRPr="009A429D">
              <w:rPr>
                <w:rFonts w:ascii="ＭＳ 明朝" w:hAnsi="ＭＳ 明朝" w:hint="eastAsia"/>
                <w:kern w:val="0"/>
                <w:szCs w:val="21"/>
              </w:rPr>
              <w:t>日</w:t>
            </w:r>
          </w:p>
        </w:tc>
        <w:tc>
          <w:tcPr>
            <w:tcW w:w="1984" w:type="dxa"/>
            <w:shd w:val="clear" w:color="auto" w:fill="B6DDE8" w:themeFill="accent5" w:themeFillTint="66"/>
            <w:vAlign w:val="center"/>
          </w:tcPr>
          <w:p w14:paraId="442CCBA6" w14:textId="4E0C762C" w:rsidR="00304439" w:rsidRPr="009A429D" w:rsidRDefault="00304439" w:rsidP="00304439">
            <w:pPr>
              <w:jc w:val="center"/>
              <w:rPr>
                <w:rFonts w:ascii="ＭＳ 明朝" w:hAnsi="ＭＳ 明朝"/>
                <w:kern w:val="0"/>
                <w:szCs w:val="21"/>
              </w:rPr>
            </w:pPr>
            <w:r w:rsidRPr="009A429D">
              <w:rPr>
                <w:rFonts w:ascii="ＭＳ 明朝" w:hAnsi="ＭＳ 明朝" w:hint="eastAsia"/>
                <w:kern w:val="0"/>
                <w:szCs w:val="21"/>
              </w:rPr>
              <w:t>研修形式</w:t>
            </w:r>
          </w:p>
        </w:tc>
        <w:tc>
          <w:tcPr>
            <w:tcW w:w="4252" w:type="dxa"/>
            <w:shd w:val="clear" w:color="auto" w:fill="B6DDE8" w:themeFill="accent5" w:themeFillTint="66"/>
            <w:vAlign w:val="center"/>
          </w:tcPr>
          <w:p w14:paraId="058D68D0" w14:textId="6CB1BFA3" w:rsidR="00304439" w:rsidRPr="009A429D" w:rsidRDefault="00304439" w:rsidP="00304439">
            <w:pPr>
              <w:jc w:val="center"/>
              <w:rPr>
                <w:rFonts w:ascii="ＭＳ 明朝" w:hAnsi="ＭＳ 明朝"/>
                <w:kern w:val="0"/>
                <w:szCs w:val="21"/>
              </w:rPr>
            </w:pPr>
            <w:r w:rsidRPr="009A429D">
              <w:rPr>
                <w:rFonts w:ascii="ＭＳ 明朝" w:hAnsi="ＭＳ 明朝" w:hint="eastAsia"/>
                <w:kern w:val="0"/>
                <w:szCs w:val="21"/>
              </w:rPr>
              <w:t>内容</w:t>
            </w:r>
          </w:p>
        </w:tc>
        <w:tc>
          <w:tcPr>
            <w:tcW w:w="1984" w:type="dxa"/>
            <w:shd w:val="clear" w:color="auto" w:fill="B6DDE8" w:themeFill="accent5" w:themeFillTint="66"/>
            <w:vAlign w:val="center"/>
          </w:tcPr>
          <w:p w14:paraId="1CFAAE4F" w14:textId="3F549CF6" w:rsidR="00304439" w:rsidRPr="009A429D" w:rsidRDefault="00304439" w:rsidP="00304439">
            <w:pPr>
              <w:jc w:val="center"/>
              <w:rPr>
                <w:rFonts w:ascii="ＭＳ 明朝" w:hAnsi="ＭＳ 明朝"/>
                <w:kern w:val="0"/>
                <w:szCs w:val="21"/>
              </w:rPr>
            </w:pPr>
            <w:r w:rsidRPr="009A429D">
              <w:rPr>
                <w:rFonts w:ascii="ＭＳ 明朝" w:hAnsi="ＭＳ 明朝" w:hint="eastAsia"/>
                <w:kern w:val="0"/>
                <w:szCs w:val="21"/>
              </w:rPr>
              <w:t>講師招聘</w:t>
            </w:r>
          </w:p>
        </w:tc>
      </w:tr>
      <w:tr w:rsidR="009A429D" w:rsidRPr="009A429D" w14:paraId="64C1851F" w14:textId="77777777" w:rsidTr="00304439">
        <w:trPr>
          <w:jc w:val="center"/>
        </w:trPr>
        <w:tc>
          <w:tcPr>
            <w:tcW w:w="567" w:type="dxa"/>
            <w:vAlign w:val="center"/>
          </w:tcPr>
          <w:p w14:paraId="6884202C" w14:textId="6F1CE5AD" w:rsidR="00657E00" w:rsidRPr="009A429D" w:rsidRDefault="00657E00" w:rsidP="00304439">
            <w:pPr>
              <w:jc w:val="center"/>
              <w:rPr>
                <w:rFonts w:ascii="ＭＳ 明朝" w:hAnsi="ＭＳ 明朝"/>
                <w:kern w:val="0"/>
                <w:sz w:val="20"/>
                <w:szCs w:val="20"/>
              </w:rPr>
            </w:pPr>
            <w:r w:rsidRPr="009A429D">
              <w:rPr>
                <w:rFonts w:ascii="ＭＳ 明朝" w:hAnsi="ＭＳ 明朝" w:hint="eastAsia"/>
                <w:kern w:val="0"/>
                <w:sz w:val="20"/>
                <w:szCs w:val="20"/>
              </w:rPr>
              <w:t>４</w:t>
            </w:r>
          </w:p>
        </w:tc>
        <w:tc>
          <w:tcPr>
            <w:tcW w:w="567" w:type="dxa"/>
            <w:vAlign w:val="center"/>
          </w:tcPr>
          <w:p w14:paraId="2FD3272E" w14:textId="42A421DF" w:rsidR="00657E00" w:rsidRPr="009A429D" w:rsidRDefault="00657E00" w:rsidP="00304439">
            <w:pPr>
              <w:jc w:val="center"/>
              <w:rPr>
                <w:rFonts w:ascii="ＭＳ 明朝" w:hAnsi="ＭＳ 明朝"/>
                <w:kern w:val="0"/>
                <w:sz w:val="20"/>
                <w:szCs w:val="20"/>
              </w:rPr>
            </w:pPr>
            <w:r w:rsidRPr="009A429D">
              <w:rPr>
                <w:rFonts w:ascii="ＭＳ 明朝" w:hAnsi="ＭＳ 明朝" w:hint="eastAsia"/>
                <w:kern w:val="0"/>
                <w:sz w:val="20"/>
                <w:szCs w:val="20"/>
              </w:rPr>
              <w:t>１</w:t>
            </w:r>
          </w:p>
        </w:tc>
        <w:tc>
          <w:tcPr>
            <w:tcW w:w="1984" w:type="dxa"/>
            <w:vAlign w:val="center"/>
          </w:tcPr>
          <w:p w14:paraId="5292D877" w14:textId="403D7B6C" w:rsidR="00657E00" w:rsidRPr="009A429D" w:rsidRDefault="00657E00" w:rsidP="00304439">
            <w:pPr>
              <w:rPr>
                <w:rFonts w:ascii="ＭＳ 明朝" w:hAnsi="ＭＳ 明朝"/>
                <w:kern w:val="0"/>
                <w:sz w:val="20"/>
                <w:szCs w:val="20"/>
              </w:rPr>
            </w:pPr>
            <w:r w:rsidRPr="009A429D">
              <w:rPr>
                <w:rFonts w:ascii="ＭＳ 明朝" w:hAnsi="ＭＳ 明朝" w:hint="eastAsia"/>
                <w:kern w:val="0"/>
                <w:sz w:val="20"/>
                <w:szCs w:val="20"/>
              </w:rPr>
              <w:t>○全体研修</w:t>
            </w:r>
          </w:p>
        </w:tc>
        <w:tc>
          <w:tcPr>
            <w:tcW w:w="4252" w:type="dxa"/>
            <w:vAlign w:val="center"/>
          </w:tcPr>
          <w:p w14:paraId="6BE30FD5" w14:textId="2A859FFE" w:rsidR="00657E00" w:rsidRPr="009A429D" w:rsidRDefault="00657E00" w:rsidP="00657E00">
            <w:pPr>
              <w:rPr>
                <w:rFonts w:ascii="ＭＳ 明朝" w:hAnsi="ＭＳ 明朝"/>
                <w:kern w:val="0"/>
                <w:sz w:val="20"/>
                <w:szCs w:val="20"/>
              </w:rPr>
            </w:pPr>
            <w:r w:rsidRPr="009A429D">
              <w:rPr>
                <w:rFonts w:ascii="ＭＳ 明朝" w:hAnsi="ＭＳ 明朝" w:hint="eastAsia"/>
                <w:kern w:val="0"/>
                <w:sz w:val="20"/>
                <w:szCs w:val="20"/>
              </w:rPr>
              <w:t>・学校研究主題</w:t>
            </w:r>
            <w:r w:rsidR="00C25C9A" w:rsidRPr="009A429D">
              <w:rPr>
                <w:rFonts w:ascii="ＭＳ 明朝" w:hAnsi="ＭＳ 明朝" w:hint="eastAsia"/>
                <w:kern w:val="0"/>
                <w:sz w:val="20"/>
                <w:szCs w:val="20"/>
              </w:rPr>
              <w:t>、</w:t>
            </w:r>
            <w:r w:rsidRPr="009A429D">
              <w:rPr>
                <w:rFonts w:ascii="ＭＳ 明朝" w:hAnsi="ＭＳ 明朝" w:hint="eastAsia"/>
                <w:kern w:val="0"/>
                <w:sz w:val="20"/>
                <w:szCs w:val="20"/>
              </w:rPr>
              <w:t>研究推進計画について</w:t>
            </w:r>
          </w:p>
          <w:p w14:paraId="66873561" w14:textId="00E33FA4" w:rsidR="00A86E1A" w:rsidRPr="009A429D" w:rsidRDefault="00A86E1A" w:rsidP="00657E00">
            <w:pPr>
              <w:rPr>
                <w:rFonts w:ascii="ＭＳ 明朝" w:hAnsi="ＭＳ 明朝"/>
                <w:kern w:val="0"/>
                <w:sz w:val="20"/>
                <w:szCs w:val="20"/>
              </w:rPr>
            </w:pPr>
            <w:r w:rsidRPr="009A429D">
              <w:rPr>
                <w:rFonts w:ascii="ＭＳ 明朝" w:hAnsi="ＭＳ 明朝" w:hint="eastAsia"/>
                <w:kern w:val="0"/>
                <w:sz w:val="20"/>
                <w:szCs w:val="20"/>
              </w:rPr>
              <w:t>・理論研修（今年度の方向性について）</w:t>
            </w:r>
          </w:p>
        </w:tc>
        <w:tc>
          <w:tcPr>
            <w:tcW w:w="1984" w:type="dxa"/>
            <w:vAlign w:val="center"/>
          </w:tcPr>
          <w:p w14:paraId="6C17B682" w14:textId="32316996" w:rsidR="00657E00" w:rsidRPr="009A429D" w:rsidRDefault="00657E00" w:rsidP="00304439">
            <w:pPr>
              <w:rPr>
                <w:rFonts w:ascii="ＭＳ 明朝" w:hAnsi="ＭＳ 明朝"/>
                <w:kern w:val="0"/>
                <w:sz w:val="20"/>
                <w:szCs w:val="20"/>
              </w:rPr>
            </w:pPr>
          </w:p>
        </w:tc>
      </w:tr>
      <w:tr w:rsidR="009A429D" w:rsidRPr="009A429D" w14:paraId="1E0D140E" w14:textId="77777777" w:rsidTr="00304439">
        <w:trPr>
          <w:jc w:val="center"/>
        </w:trPr>
        <w:tc>
          <w:tcPr>
            <w:tcW w:w="567" w:type="dxa"/>
            <w:vAlign w:val="center"/>
          </w:tcPr>
          <w:p w14:paraId="433D07B5" w14:textId="76C71175" w:rsidR="00826FBD" w:rsidRPr="009A429D" w:rsidRDefault="00826FBD" w:rsidP="00304439">
            <w:pPr>
              <w:jc w:val="center"/>
              <w:rPr>
                <w:rFonts w:ascii="ＭＳ 明朝" w:hAnsi="ＭＳ 明朝"/>
                <w:kern w:val="0"/>
                <w:sz w:val="20"/>
                <w:szCs w:val="20"/>
              </w:rPr>
            </w:pPr>
            <w:r w:rsidRPr="009A429D">
              <w:rPr>
                <w:rFonts w:ascii="ＭＳ 明朝" w:hAnsi="ＭＳ 明朝" w:hint="eastAsia"/>
                <w:kern w:val="0"/>
                <w:sz w:val="20"/>
                <w:szCs w:val="20"/>
              </w:rPr>
              <w:t>４</w:t>
            </w:r>
          </w:p>
        </w:tc>
        <w:tc>
          <w:tcPr>
            <w:tcW w:w="567" w:type="dxa"/>
            <w:vAlign w:val="center"/>
          </w:tcPr>
          <w:p w14:paraId="175D7982" w14:textId="77777777" w:rsidR="00826FBD" w:rsidRPr="009A429D" w:rsidRDefault="00826FBD" w:rsidP="00304439">
            <w:pPr>
              <w:jc w:val="center"/>
              <w:rPr>
                <w:rFonts w:ascii="ＭＳ 明朝" w:hAnsi="ＭＳ 明朝"/>
                <w:kern w:val="0"/>
                <w:sz w:val="20"/>
                <w:szCs w:val="20"/>
              </w:rPr>
            </w:pPr>
          </w:p>
        </w:tc>
        <w:tc>
          <w:tcPr>
            <w:tcW w:w="1984" w:type="dxa"/>
            <w:vAlign w:val="center"/>
          </w:tcPr>
          <w:p w14:paraId="3026C1D7" w14:textId="77777777" w:rsidR="00826FBD" w:rsidRPr="009A429D" w:rsidRDefault="00826FBD" w:rsidP="00304439">
            <w:pPr>
              <w:rPr>
                <w:rFonts w:ascii="ＭＳ 明朝" w:hAnsi="ＭＳ 明朝"/>
                <w:kern w:val="0"/>
                <w:sz w:val="20"/>
                <w:szCs w:val="20"/>
              </w:rPr>
            </w:pPr>
            <w:r w:rsidRPr="009A429D">
              <w:rPr>
                <w:rFonts w:ascii="ＭＳ 明朝" w:hAnsi="ＭＳ 明朝" w:hint="eastAsia"/>
                <w:kern w:val="0"/>
                <w:sz w:val="20"/>
                <w:szCs w:val="20"/>
              </w:rPr>
              <w:t>○全体研修</w:t>
            </w:r>
          </w:p>
          <w:p w14:paraId="11E48F6A" w14:textId="77777777" w:rsidR="006C46EE" w:rsidRPr="009A429D" w:rsidRDefault="006C46EE" w:rsidP="00304439">
            <w:pPr>
              <w:rPr>
                <w:rFonts w:ascii="ＭＳ 明朝" w:hAnsi="ＭＳ 明朝"/>
                <w:kern w:val="0"/>
                <w:sz w:val="20"/>
                <w:szCs w:val="20"/>
              </w:rPr>
            </w:pPr>
          </w:p>
          <w:p w14:paraId="780B2007" w14:textId="015AA4C4" w:rsidR="006C46EE" w:rsidRPr="009A429D" w:rsidRDefault="006C46EE" w:rsidP="00304439">
            <w:pPr>
              <w:rPr>
                <w:rFonts w:ascii="ＭＳ 明朝" w:hAnsi="ＭＳ 明朝"/>
                <w:kern w:val="0"/>
                <w:sz w:val="20"/>
                <w:szCs w:val="20"/>
              </w:rPr>
            </w:pPr>
            <w:r w:rsidRPr="009A429D">
              <w:rPr>
                <w:rFonts w:ascii="ＭＳ 明朝" w:hAnsi="ＭＳ 明朝" w:hint="eastAsia"/>
                <w:kern w:val="0"/>
                <w:sz w:val="20"/>
                <w:szCs w:val="20"/>
              </w:rPr>
              <w:t>○個人研修</w:t>
            </w:r>
          </w:p>
        </w:tc>
        <w:tc>
          <w:tcPr>
            <w:tcW w:w="4252" w:type="dxa"/>
            <w:vAlign w:val="center"/>
          </w:tcPr>
          <w:p w14:paraId="088028DE" w14:textId="7E36DCE9" w:rsidR="00A04F87" w:rsidRPr="009A429D" w:rsidRDefault="00A04F87" w:rsidP="00657E00">
            <w:pPr>
              <w:rPr>
                <w:rFonts w:ascii="ＭＳ 明朝" w:hAnsi="ＭＳ 明朝"/>
                <w:kern w:val="0"/>
                <w:sz w:val="20"/>
                <w:szCs w:val="20"/>
              </w:rPr>
            </w:pPr>
            <w:r w:rsidRPr="009A429D">
              <w:rPr>
                <w:rFonts w:ascii="ＭＳ 明朝" w:hAnsi="ＭＳ 明朝" w:hint="eastAsia"/>
                <w:kern w:val="0"/>
                <w:sz w:val="20"/>
                <w:szCs w:val="20"/>
              </w:rPr>
              <w:t>・サークル対話</w:t>
            </w:r>
            <w:r w:rsidR="00C25C9A" w:rsidRPr="009A429D">
              <w:rPr>
                <w:rFonts w:ascii="ＭＳ 明朝" w:hAnsi="ＭＳ 明朝" w:hint="eastAsia"/>
                <w:kern w:val="0"/>
                <w:sz w:val="20"/>
                <w:szCs w:val="20"/>
              </w:rPr>
              <w:t>を体験し、</w:t>
            </w:r>
            <w:r w:rsidRPr="009A429D">
              <w:rPr>
                <w:rFonts w:ascii="ＭＳ 明朝" w:hAnsi="ＭＳ 明朝" w:hint="eastAsia"/>
                <w:kern w:val="0"/>
                <w:sz w:val="20"/>
                <w:szCs w:val="20"/>
              </w:rPr>
              <w:t>意義</w:t>
            </w:r>
            <w:r w:rsidR="00A769DE" w:rsidRPr="009A429D">
              <w:rPr>
                <w:rFonts w:ascii="ＭＳ 明朝" w:hAnsi="ＭＳ 明朝" w:hint="eastAsia"/>
                <w:kern w:val="0"/>
                <w:sz w:val="20"/>
                <w:szCs w:val="20"/>
              </w:rPr>
              <w:t>を知る。</w:t>
            </w:r>
          </w:p>
          <w:p w14:paraId="12124AB4" w14:textId="77777777" w:rsidR="00153D1B" w:rsidRPr="009A429D" w:rsidRDefault="00153D1B" w:rsidP="00657E00">
            <w:pPr>
              <w:rPr>
                <w:rFonts w:ascii="ＭＳ 明朝" w:hAnsi="ＭＳ 明朝"/>
                <w:kern w:val="0"/>
                <w:sz w:val="20"/>
                <w:szCs w:val="20"/>
              </w:rPr>
            </w:pPr>
            <w:r w:rsidRPr="009A429D">
              <w:rPr>
                <w:rFonts w:ascii="ＭＳ 明朝" w:hAnsi="ＭＳ 明朝" w:hint="eastAsia"/>
                <w:kern w:val="0"/>
                <w:sz w:val="20"/>
                <w:szCs w:val="20"/>
              </w:rPr>
              <w:t>・三高小でのサークル対話の実践について。</w:t>
            </w:r>
          </w:p>
          <w:p w14:paraId="5DD8A866" w14:textId="75FF7087" w:rsidR="006C46EE" w:rsidRPr="009A429D" w:rsidRDefault="006C46EE" w:rsidP="00657E00">
            <w:pPr>
              <w:rPr>
                <w:rFonts w:ascii="ＭＳ 明朝" w:hAnsi="ＭＳ 明朝"/>
                <w:kern w:val="0"/>
                <w:sz w:val="20"/>
                <w:szCs w:val="20"/>
              </w:rPr>
            </w:pPr>
            <w:r w:rsidRPr="009A429D">
              <w:rPr>
                <w:rFonts w:ascii="ＭＳ 明朝" w:hAnsi="ＭＳ 明朝" w:hint="eastAsia"/>
                <w:kern w:val="0"/>
                <w:sz w:val="20"/>
                <w:szCs w:val="20"/>
              </w:rPr>
              <w:t>・</w:t>
            </w:r>
            <w:proofErr w:type="spellStart"/>
            <w:r w:rsidRPr="009A429D">
              <w:rPr>
                <w:rFonts w:ascii="ＭＳ 明朝" w:hAnsi="ＭＳ 明朝" w:hint="eastAsia"/>
                <w:kern w:val="0"/>
                <w:sz w:val="20"/>
                <w:szCs w:val="20"/>
              </w:rPr>
              <w:t>ScTN</w:t>
            </w:r>
            <w:proofErr w:type="spellEnd"/>
            <w:r w:rsidRPr="009A429D">
              <w:rPr>
                <w:rFonts w:ascii="ＭＳ 明朝" w:hAnsi="ＭＳ 明朝" w:hint="eastAsia"/>
                <w:kern w:val="0"/>
                <w:sz w:val="20"/>
                <w:szCs w:val="20"/>
              </w:rPr>
              <w:t>質問紙受検について</w:t>
            </w:r>
          </w:p>
        </w:tc>
        <w:tc>
          <w:tcPr>
            <w:tcW w:w="1984" w:type="dxa"/>
            <w:vAlign w:val="center"/>
          </w:tcPr>
          <w:p w14:paraId="5BC134A2" w14:textId="20D3D187" w:rsidR="00153D1B" w:rsidRPr="009A429D" w:rsidRDefault="00153D1B" w:rsidP="00304439">
            <w:pPr>
              <w:rPr>
                <w:rFonts w:ascii="ＭＳ 明朝" w:hAnsi="ＭＳ 明朝"/>
                <w:kern w:val="0"/>
                <w:sz w:val="20"/>
                <w:szCs w:val="20"/>
              </w:rPr>
            </w:pPr>
          </w:p>
        </w:tc>
      </w:tr>
      <w:tr w:rsidR="009A429D" w:rsidRPr="009A429D" w14:paraId="4731313E" w14:textId="77777777" w:rsidTr="00304439">
        <w:trPr>
          <w:jc w:val="center"/>
        </w:trPr>
        <w:tc>
          <w:tcPr>
            <w:tcW w:w="567" w:type="dxa"/>
            <w:vAlign w:val="center"/>
          </w:tcPr>
          <w:p w14:paraId="195C18CB" w14:textId="7BF2D751" w:rsidR="00CA1037" w:rsidRPr="009A429D" w:rsidRDefault="00CA1037" w:rsidP="00CA1037">
            <w:pPr>
              <w:jc w:val="center"/>
              <w:rPr>
                <w:rFonts w:ascii="ＭＳ 明朝" w:hAnsi="ＭＳ 明朝"/>
                <w:kern w:val="0"/>
                <w:sz w:val="20"/>
                <w:szCs w:val="20"/>
              </w:rPr>
            </w:pPr>
            <w:r w:rsidRPr="009A429D">
              <w:rPr>
                <w:rFonts w:ascii="ＭＳ 明朝" w:hAnsi="ＭＳ 明朝" w:hint="eastAsia"/>
                <w:kern w:val="0"/>
                <w:sz w:val="20"/>
                <w:szCs w:val="20"/>
              </w:rPr>
              <w:t>５</w:t>
            </w:r>
          </w:p>
        </w:tc>
        <w:tc>
          <w:tcPr>
            <w:tcW w:w="567" w:type="dxa"/>
            <w:vAlign w:val="center"/>
          </w:tcPr>
          <w:p w14:paraId="7D2FE6E1" w14:textId="1B3493C9" w:rsidR="00CA1037" w:rsidRPr="009A429D" w:rsidRDefault="00CA1037" w:rsidP="00CA1037">
            <w:pPr>
              <w:jc w:val="center"/>
              <w:rPr>
                <w:rFonts w:ascii="ＭＳ 明朝" w:hAnsi="ＭＳ 明朝"/>
                <w:kern w:val="0"/>
                <w:sz w:val="20"/>
                <w:szCs w:val="20"/>
              </w:rPr>
            </w:pPr>
          </w:p>
        </w:tc>
        <w:tc>
          <w:tcPr>
            <w:tcW w:w="1984" w:type="dxa"/>
            <w:vAlign w:val="center"/>
          </w:tcPr>
          <w:p w14:paraId="31B93C5A" w14:textId="04E29C6B" w:rsidR="00D700D9" w:rsidRPr="009A429D" w:rsidRDefault="00CA1037" w:rsidP="00CA1037">
            <w:pPr>
              <w:rPr>
                <w:rFonts w:ascii="ＭＳ 明朝" w:hAnsi="ＭＳ 明朝"/>
                <w:w w:val="87"/>
                <w:kern w:val="0"/>
                <w:sz w:val="20"/>
                <w:szCs w:val="20"/>
              </w:rPr>
            </w:pPr>
            <w:r w:rsidRPr="009A429D">
              <w:rPr>
                <w:rFonts w:ascii="ＭＳ 明朝" w:hAnsi="ＭＳ 明朝" w:hint="eastAsia"/>
                <w:kern w:val="0"/>
                <w:sz w:val="20"/>
                <w:szCs w:val="20"/>
              </w:rPr>
              <w:t>○授業研究・協議会</w:t>
            </w:r>
          </w:p>
        </w:tc>
        <w:tc>
          <w:tcPr>
            <w:tcW w:w="4252" w:type="dxa"/>
            <w:vAlign w:val="center"/>
          </w:tcPr>
          <w:p w14:paraId="25A6CD03" w14:textId="727BCD1B" w:rsidR="00CA1037" w:rsidRPr="009A429D" w:rsidRDefault="00CA1037" w:rsidP="00CA1037">
            <w:pPr>
              <w:rPr>
                <w:rFonts w:ascii="ＭＳ 明朝" w:hAnsi="ＭＳ 明朝"/>
                <w:kern w:val="0"/>
                <w:sz w:val="20"/>
                <w:szCs w:val="20"/>
              </w:rPr>
            </w:pPr>
            <w:r w:rsidRPr="009A429D">
              <w:rPr>
                <w:rFonts w:ascii="ＭＳ 明朝" w:hAnsi="ＭＳ 明朝" w:hint="eastAsia"/>
                <w:kern w:val="0"/>
                <w:sz w:val="20"/>
                <w:szCs w:val="20"/>
              </w:rPr>
              <w:t>○自由進度学習参観【第５・６学年】</w:t>
            </w:r>
          </w:p>
          <w:p w14:paraId="7F6B31E1" w14:textId="1BBF65A7" w:rsidR="00CA1037" w:rsidRPr="009A429D" w:rsidRDefault="00CA1037" w:rsidP="00CA1037">
            <w:pPr>
              <w:ind w:left="200" w:hangingChars="100" w:hanging="200"/>
              <w:rPr>
                <w:rFonts w:ascii="ＭＳ 明朝" w:hAnsi="ＭＳ 明朝"/>
                <w:kern w:val="0"/>
                <w:sz w:val="20"/>
                <w:szCs w:val="20"/>
              </w:rPr>
            </w:pPr>
            <w:r w:rsidRPr="009A429D">
              <w:rPr>
                <w:rFonts w:ascii="ＭＳ 明朝" w:hAnsi="ＭＳ 明朝" w:hint="eastAsia"/>
                <w:kern w:val="0"/>
                <w:sz w:val="20"/>
                <w:szCs w:val="20"/>
              </w:rPr>
              <w:t>・</w:t>
            </w:r>
            <w:r w:rsidR="004039DB" w:rsidRPr="009A429D">
              <w:rPr>
                <w:rFonts w:ascii="ＭＳ 明朝" w:hAnsi="ＭＳ 明朝" w:hint="eastAsia"/>
                <w:kern w:val="0"/>
                <w:sz w:val="20"/>
                <w:szCs w:val="20"/>
              </w:rPr>
              <w:t>現段階での</w:t>
            </w:r>
            <w:r w:rsidRPr="009A429D">
              <w:rPr>
                <w:rFonts w:ascii="ＭＳ 明朝" w:hAnsi="ＭＳ 明朝" w:hint="eastAsia"/>
                <w:kern w:val="0"/>
                <w:sz w:val="20"/>
                <w:szCs w:val="20"/>
              </w:rPr>
              <w:t>学習計画表や学習コーナー等の取組を共有する。</w:t>
            </w:r>
          </w:p>
          <w:p w14:paraId="3D2113AE" w14:textId="2DEB0A56" w:rsidR="00CA1037" w:rsidRPr="009A429D" w:rsidRDefault="00CA1037" w:rsidP="00CA1037">
            <w:pPr>
              <w:ind w:left="200" w:hangingChars="100" w:hanging="200"/>
              <w:rPr>
                <w:rFonts w:ascii="ＭＳ 明朝" w:hAnsi="ＭＳ 明朝"/>
                <w:kern w:val="0"/>
                <w:sz w:val="20"/>
                <w:szCs w:val="20"/>
              </w:rPr>
            </w:pPr>
            <w:r w:rsidRPr="009A429D">
              <w:rPr>
                <w:rFonts w:ascii="ＭＳ 明朝" w:hAnsi="ＭＳ 明朝" w:hint="eastAsia"/>
                <w:kern w:val="0"/>
                <w:sz w:val="20"/>
                <w:szCs w:val="20"/>
              </w:rPr>
              <w:t>○協議会</w:t>
            </w:r>
          </w:p>
          <w:p w14:paraId="2A4D10DA" w14:textId="1A1785F7" w:rsidR="001F5C84" w:rsidRPr="009A429D" w:rsidRDefault="00CA1037" w:rsidP="001F5C84">
            <w:pPr>
              <w:ind w:left="200" w:hangingChars="100" w:hanging="200"/>
              <w:rPr>
                <w:rFonts w:ascii="ＭＳ 明朝" w:hAnsi="ＭＳ 明朝"/>
                <w:kern w:val="0"/>
                <w:sz w:val="20"/>
                <w:szCs w:val="20"/>
              </w:rPr>
            </w:pPr>
            <w:r w:rsidRPr="009A429D">
              <w:rPr>
                <w:rFonts w:ascii="ＭＳ 明朝" w:hAnsi="ＭＳ 明朝" w:hint="eastAsia"/>
                <w:kern w:val="0"/>
                <w:sz w:val="20"/>
                <w:szCs w:val="20"/>
              </w:rPr>
              <w:t>・</w:t>
            </w:r>
            <w:r w:rsidR="004E50AA" w:rsidRPr="009A429D">
              <w:rPr>
                <w:rFonts w:ascii="ＭＳ 明朝" w:hAnsi="ＭＳ 明朝" w:hint="eastAsia"/>
                <w:kern w:val="0"/>
                <w:sz w:val="20"/>
                <w:szCs w:val="20"/>
              </w:rPr>
              <w:t>今後、</w:t>
            </w:r>
            <w:r w:rsidRPr="009A429D">
              <w:rPr>
                <w:rFonts w:ascii="ＭＳ 明朝" w:hAnsi="ＭＳ 明朝" w:hint="eastAsia"/>
                <w:kern w:val="0"/>
                <w:sz w:val="20"/>
                <w:szCs w:val="20"/>
              </w:rPr>
              <w:t>どのような学習環境であれば、児童が自己選択、自己決定できるか考える。</w:t>
            </w:r>
          </w:p>
        </w:tc>
        <w:tc>
          <w:tcPr>
            <w:tcW w:w="1984" w:type="dxa"/>
            <w:vAlign w:val="center"/>
          </w:tcPr>
          <w:p w14:paraId="3C4A4A62" w14:textId="77777777" w:rsidR="00C266BD" w:rsidRPr="009A429D" w:rsidRDefault="00C266BD" w:rsidP="00C266BD">
            <w:pPr>
              <w:rPr>
                <w:rFonts w:ascii="ＭＳ 明朝" w:hAnsi="ＭＳ 明朝"/>
                <w:kern w:val="0"/>
                <w:sz w:val="20"/>
                <w:szCs w:val="20"/>
              </w:rPr>
            </w:pPr>
            <w:r w:rsidRPr="009A429D">
              <w:rPr>
                <w:rFonts w:ascii="ＭＳ 明朝" w:hAnsi="ＭＳ 明朝" w:hint="eastAsia"/>
                <w:kern w:val="0"/>
                <w:sz w:val="20"/>
                <w:szCs w:val="20"/>
              </w:rPr>
              <w:t>鹿児島国際大学</w:t>
            </w:r>
          </w:p>
          <w:p w14:paraId="698C51F6" w14:textId="09146526" w:rsidR="00CA1037" w:rsidRPr="009A429D" w:rsidRDefault="00C266BD" w:rsidP="00C266BD">
            <w:pPr>
              <w:rPr>
                <w:rFonts w:ascii="ＭＳ 明朝" w:hAnsi="ＭＳ 明朝"/>
                <w:kern w:val="0"/>
                <w:sz w:val="20"/>
                <w:szCs w:val="20"/>
              </w:rPr>
            </w:pPr>
            <w:r w:rsidRPr="009A429D">
              <w:rPr>
                <w:rFonts w:ascii="ＭＳ 明朝" w:hAnsi="ＭＳ 明朝" w:hint="eastAsia"/>
                <w:kern w:val="0"/>
                <w:sz w:val="20"/>
                <w:szCs w:val="20"/>
              </w:rPr>
              <w:t>住田　裕子　教授</w:t>
            </w:r>
          </w:p>
        </w:tc>
      </w:tr>
      <w:tr w:rsidR="009A429D" w:rsidRPr="009A429D" w14:paraId="0DF853DC" w14:textId="77777777" w:rsidTr="00304439">
        <w:trPr>
          <w:jc w:val="center"/>
        </w:trPr>
        <w:tc>
          <w:tcPr>
            <w:tcW w:w="567" w:type="dxa"/>
            <w:vAlign w:val="center"/>
          </w:tcPr>
          <w:p w14:paraId="4FA6AB95" w14:textId="60998F79" w:rsidR="00C82B25" w:rsidRPr="009A429D" w:rsidRDefault="00C82B25" w:rsidP="00C82B25">
            <w:pPr>
              <w:jc w:val="center"/>
              <w:rPr>
                <w:rFonts w:ascii="ＭＳ 明朝" w:hAnsi="ＭＳ 明朝"/>
                <w:kern w:val="0"/>
                <w:sz w:val="20"/>
                <w:szCs w:val="20"/>
              </w:rPr>
            </w:pPr>
            <w:r w:rsidRPr="009A429D">
              <w:rPr>
                <w:rFonts w:ascii="ＭＳ 明朝" w:hAnsi="ＭＳ 明朝" w:hint="eastAsia"/>
                <w:kern w:val="0"/>
                <w:sz w:val="20"/>
                <w:szCs w:val="20"/>
              </w:rPr>
              <w:t>６</w:t>
            </w:r>
          </w:p>
        </w:tc>
        <w:tc>
          <w:tcPr>
            <w:tcW w:w="567" w:type="dxa"/>
            <w:vAlign w:val="center"/>
          </w:tcPr>
          <w:p w14:paraId="48116206" w14:textId="2ED3ACDF" w:rsidR="00C82B25" w:rsidRPr="009A429D" w:rsidRDefault="00C82B25" w:rsidP="00C82B25">
            <w:pPr>
              <w:jc w:val="center"/>
              <w:rPr>
                <w:rFonts w:ascii="ＭＳ 明朝" w:hAnsi="ＭＳ 明朝"/>
                <w:kern w:val="0"/>
                <w:sz w:val="20"/>
                <w:szCs w:val="20"/>
              </w:rPr>
            </w:pPr>
          </w:p>
        </w:tc>
        <w:tc>
          <w:tcPr>
            <w:tcW w:w="1984" w:type="dxa"/>
            <w:vAlign w:val="center"/>
          </w:tcPr>
          <w:p w14:paraId="5DEA536C" w14:textId="02D2474B"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○全体研修</w:t>
            </w:r>
          </w:p>
        </w:tc>
        <w:tc>
          <w:tcPr>
            <w:tcW w:w="4252" w:type="dxa"/>
            <w:vAlign w:val="center"/>
          </w:tcPr>
          <w:p w14:paraId="018F4EE0" w14:textId="2C4135AE" w:rsidR="00C82B25" w:rsidRPr="009A429D" w:rsidRDefault="00C82B25" w:rsidP="00C82B25">
            <w:pPr>
              <w:ind w:left="200" w:hangingChars="100" w:hanging="200"/>
              <w:rPr>
                <w:rFonts w:ascii="ＭＳ 明朝" w:hAnsi="ＭＳ 明朝"/>
                <w:kern w:val="0"/>
                <w:sz w:val="20"/>
                <w:szCs w:val="20"/>
              </w:rPr>
            </w:pPr>
            <w:r w:rsidRPr="009A429D">
              <w:rPr>
                <w:rFonts w:ascii="ＭＳ 明朝" w:hAnsi="ＭＳ 明朝" w:hint="eastAsia"/>
                <w:kern w:val="0"/>
                <w:sz w:val="20"/>
                <w:szCs w:val="20"/>
              </w:rPr>
              <w:t>○自己調整に関わる質問紙調査について</w:t>
            </w:r>
          </w:p>
        </w:tc>
        <w:tc>
          <w:tcPr>
            <w:tcW w:w="1984" w:type="dxa"/>
            <w:vAlign w:val="center"/>
          </w:tcPr>
          <w:p w14:paraId="2E6A9646" w14:textId="77777777"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鹿児島国際大学</w:t>
            </w:r>
          </w:p>
          <w:p w14:paraId="71D1856B" w14:textId="4A13BF2B"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住田　裕子　教授</w:t>
            </w:r>
          </w:p>
        </w:tc>
      </w:tr>
      <w:tr w:rsidR="009A429D" w:rsidRPr="009A429D" w14:paraId="7E4322F5" w14:textId="77777777" w:rsidTr="00304439">
        <w:trPr>
          <w:jc w:val="center"/>
        </w:trPr>
        <w:tc>
          <w:tcPr>
            <w:tcW w:w="567" w:type="dxa"/>
            <w:vAlign w:val="center"/>
          </w:tcPr>
          <w:p w14:paraId="1929C8E2" w14:textId="5B13F9E2" w:rsidR="00C82B25" w:rsidRPr="009A429D" w:rsidRDefault="00C82B25" w:rsidP="00C82B25">
            <w:pPr>
              <w:jc w:val="center"/>
              <w:rPr>
                <w:rFonts w:ascii="ＭＳ 明朝" w:hAnsi="ＭＳ 明朝"/>
                <w:kern w:val="0"/>
                <w:sz w:val="20"/>
                <w:szCs w:val="20"/>
              </w:rPr>
            </w:pPr>
            <w:r w:rsidRPr="009A429D">
              <w:rPr>
                <w:rFonts w:ascii="ＭＳ 明朝" w:hAnsi="ＭＳ 明朝" w:hint="eastAsia"/>
                <w:kern w:val="0"/>
                <w:sz w:val="20"/>
                <w:szCs w:val="20"/>
              </w:rPr>
              <w:t>７</w:t>
            </w:r>
          </w:p>
        </w:tc>
        <w:tc>
          <w:tcPr>
            <w:tcW w:w="567" w:type="dxa"/>
            <w:vAlign w:val="center"/>
          </w:tcPr>
          <w:p w14:paraId="730C4A5C" w14:textId="33AD4620" w:rsidR="00C82B25" w:rsidRPr="009A429D" w:rsidRDefault="00C82B25" w:rsidP="00C82B25">
            <w:pPr>
              <w:jc w:val="center"/>
              <w:rPr>
                <w:rFonts w:ascii="ＭＳ 明朝" w:hAnsi="ＭＳ 明朝"/>
                <w:kern w:val="0"/>
                <w:sz w:val="20"/>
                <w:szCs w:val="20"/>
              </w:rPr>
            </w:pPr>
          </w:p>
        </w:tc>
        <w:tc>
          <w:tcPr>
            <w:tcW w:w="1984" w:type="dxa"/>
            <w:vAlign w:val="center"/>
          </w:tcPr>
          <w:p w14:paraId="398D9778" w14:textId="0DAD85BD" w:rsidR="00C82B25" w:rsidRPr="009A429D" w:rsidRDefault="00C82B25" w:rsidP="00C82B25">
            <w:pPr>
              <w:rPr>
                <w:rFonts w:ascii="ＭＳ 明朝" w:hAnsi="ＭＳ 明朝"/>
                <w:b/>
                <w:kern w:val="0"/>
                <w:sz w:val="20"/>
                <w:szCs w:val="20"/>
              </w:rPr>
            </w:pPr>
            <w:r w:rsidRPr="009A429D">
              <w:rPr>
                <w:rFonts w:ascii="ＭＳ 明朝" w:hAnsi="ＭＳ 明朝" w:hint="eastAsia"/>
                <w:kern w:val="0"/>
                <w:sz w:val="20"/>
                <w:szCs w:val="20"/>
              </w:rPr>
              <w:t>○プレ研修</w:t>
            </w:r>
          </w:p>
        </w:tc>
        <w:tc>
          <w:tcPr>
            <w:tcW w:w="4252" w:type="dxa"/>
            <w:vAlign w:val="center"/>
          </w:tcPr>
          <w:p w14:paraId="2774CB3B" w14:textId="77777777"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○教材研究１</w:t>
            </w:r>
          </w:p>
          <w:p w14:paraId="46A54BDB" w14:textId="77777777"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・学習指導要領解説及び教科書を確認する。</w:t>
            </w:r>
          </w:p>
          <w:p w14:paraId="4E5BFDF4" w14:textId="77777777"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・学習目標、課題を検討する。</w:t>
            </w:r>
          </w:p>
          <w:p w14:paraId="07F8ADBD" w14:textId="3A2A5AF9"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・学習環境の工夫を考える。</w:t>
            </w:r>
          </w:p>
        </w:tc>
        <w:tc>
          <w:tcPr>
            <w:tcW w:w="1984" w:type="dxa"/>
            <w:vAlign w:val="center"/>
          </w:tcPr>
          <w:p w14:paraId="6A2DE8A6" w14:textId="5129B983" w:rsidR="00C82B25" w:rsidRPr="009A429D" w:rsidRDefault="00C82B25" w:rsidP="00C82B25">
            <w:pPr>
              <w:rPr>
                <w:rFonts w:ascii="ＭＳ 明朝" w:hAnsi="ＭＳ 明朝"/>
                <w:kern w:val="0"/>
                <w:sz w:val="20"/>
                <w:szCs w:val="20"/>
              </w:rPr>
            </w:pPr>
          </w:p>
        </w:tc>
      </w:tr>
      <w:tr w:rsidR="009A429D" w:rsidRPr="009A429D" w14:paraId="3CFC48E5" w14:textId="77777777" w:rsidTr="00304439">
        <w:trPr>
          <w:jc w:val="center"/>
        </w:trPr>
        <w:tc>
          <w:tcPr>
            <w:tcW w:w="567" w:type="dxa"/>
            <w:vAlign w:val="center"/>
          </w:tcPr>
          <w:p w14:paraId="26DB21C3" w14:textId="35853C54" w:rsidR="00C82B25" w:rsidRPr="009A429D" w:rsidRDefault="00C82B25" w:rsidP="00C82B25">
            <w:pPr>
              <w:jc w:val="center"/>
              <w:rPr>
                <w:rFonts w:ascii="ＭＳ 明朝" w:hAnsi="ＭＳ 明朝"/>
                <w:kern w:val="0"/>
                <w:sz w:val="20"/>
                <w:szCs w:val="20"/>
              </w:rPr>
            </w:pPr>
            <w:r w:rsidRPr="009A429D">
              <w:rPr>
                <w:rFonts w:ascii="ＭＳ 明朝" w:hAnsi="ＭＳ 明朝" w:hint="eastAsia"/>
                <w:kern w:val="0"/>
                <w:sz w:val="20"/>
                <w:szCs w:val="20"/>
              </w:rPr>
              <w:t>７</w:t>
            </w:r>
          </w:p>
        </w:tc>
        <w:tc>
          <w:tcPr>
            <w:tcW w:w="567" w:type="dxa"/>
            <w:vAlign w:val="center"/>
          </w:tcPr>
          <w:p w14:paraId="3FAAF1DC" w14:textId="7924D30C" w:rsidR="00C82B25" w:rsidRPr="009A429D" w:rsidRDefault="00C82B25" w:rsidP="00C82B25">
            <w:pPr>
              <w:jc w:val="center"/>
              <w:rPr>
                <w:rFonts w:ascii="ＭＳ 明朝" w:hAnsi="ＭＳ 明朝"/>
                <w:kern w:val="0"/>
                <w:sz w:val="20"/>
                <w:szCs w:val="20"/>
              </w:rPr>
            </w:pPr>
          </w:p>
        </w:tc>
        <w:tc>
          <w:tcPr>
            <w:tcW w:w="1984" w:type="dxa"/>
            <w:vAlign w:val="center"/>
          </w:tcPr>
          <w:p w14:paraId="1C0D4B5B" w14:textId="648272FB" w:rsidR="00C82B25" w:rsidRPr="009A429D" w:rsidRDefault="00C82B25" w:rsidP="00C82B25">
            <w:pPr>
              <w:rPr>
                <w:rFonts w:ascii="ＭＳ 明朝" w:hAnsi="ＭＳ 明朝"/>
                <w:kern w:val="0"/>
                <w:sz w:val="20"/>
                <w:szCs w:val="20"/>
              </w:rPr>
            </w:pPr>
          </w:p>
        </w:tc>
        <w:tc>
          <w:tcPr>
            <w:tcW w:w="4252" w:type="dxa"/>
            <w:vAlign w:val="center"/>
          </w:tcPr>
          <w:p w14:paraId="4510B202" w14:textId="608CADB2"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自己調整に関わる質問紙調査（前期）実施</w:t>
            </w:r>
          </w:p>
        </w:tc>
        <w:tc>
          <w:tcPr>
            <w:tcW w:w="1984" w:type="dxa"/>
            <w:vAlign w:val="center"/>
          </w:tcPr>
          <w:p w14:paraId="2C89C94D" w14:textId="77777777" w:rsidR="00C82B25" w:rsidRPr="009A429D" w:rsidRDefault="00C82B25" w:rsidP="00C82B25">
            <w:pPr>
              <w:rPr>
                <w:rFonts w:ascii="ＭＳ 明朝" w:hAnsi="ＭＳ 明朝"/>
                <w:kern w:val="0"/>
                <w:sz w:val="20"/>
                <w:szCs w:val="20"/>
              </w:rPr>
            </w:pPr>
          </w:p>
        </w:tc>
      </w:tr>
      <w:tr w:rsidR="009A429D" w:rsidRPr="009A429D" w14:paraId="6D8A6A45" w14:textId="77777777" w:rsidTr="00304439">
        <w:trPr>
          <w:jc w:val="center"/>
        </w:trPr>
        <w:tc>
          <w:tcPr>
            <w:tcW w:w="567" w:type="dxa"/>
            <w:vAlign w:val="center"/>
          </w:tcPr>
          <w:p w14:paraId="0AF28EF8" w14:textId="721BCE8D" w:rsidR="00C82B25" w:rsidRPr="009A429D" w:rsidRDefault="00C82B25" w:rsidP="00C82B25">
            <w:pPr>
              <w:jc w:val="center"/>
              <w:rPr>
                <w:rFonts w:ascii="ＭＳ 明朝" w:hAnsi="ＭＳ 明朝"/>
                <w:kern w:val="0"/>
                <w:sz w:val="20"/>
                <w:szCs w:val="20"/>
              </w:rPr>
            </w:pPr>
            <w:r w:rsidRPr="009A429D">
              <w:rPr>
                <w:rFonts w:ascii="ＭＳ 明朝" w:hAnsi="ＭＳ 明朝" w:hint="eastAsia"/>
                <w:kern w:val="0"/>
                <w:sz w:val="20"/>
                <w:szCs w:val="20"/>
              </w:rPr>
              <w:t>８</w:t>
            </w:r>
          </w:p>
        </w:tc>
        <w:tc>
          <w:tcPr>
            <w:tcW w:w="567" w:type="dxa"/>
            <w:vAlign w:val="center"/>
          </w:tcPr>
          <w:p w14:paraId="16637F69" w14:textId="1967F6EB" w:rsidR="00C82B25" w:rsidRPr="009A429D" w:rsidRDefault="00C82B25" w:rsidP="00C82B25">
            <w:pPr>
              <w:jc w:val="center"/>
              <w:rPr>
                <w:rFonts w:ascii="ＭＳ 明朝" w:hAnsi="ＭＳ 明朝"/>
                <w:kern w:val="0"/>
                <w:sz w:val="20"/>
                <w:szCs w:val="20"/>
              </w:rPr>
            </w:pPr>
          </w:p>
        </w:tc>
        <w:tc>
          <w:tcPr>
            <w:tcW w:w="1984" w:type="dxa"/>
            <w:vAlign w:val="center"/>
          </w:tcPr>
          <w:p w14:paraId="021BA548" w14:textId="24B01B5A" w:rsidR="00C82B25" w:rsidRPr="009A429D" w:rsidRDefault="00C82B25" w:rsidP="00C82B25">
            <w:pPr>
              <w:rPr>
                <w:rFonts w:ascii="ＭＳ 明朝" w:hAnsi="ＭＳ 明朝"/>
                <w:b/>
                <w:kern w:val="0"/>
                <w:sz w:val="20"/>
                <w:szCs w:val="20"/>
              </w:rPr>
            </w:pPr>
            <w:r w:rsidRPr="009A429D">
              <w:rPr>
                <w:rFonts w:ascii="ＭＳ 明朝" w:hAnsi="ＭＳ 明朝" w:hint="eastAsia"/>
                <w:kern w:val="0"/>
                <w:sz w:val="20"/>
                <w:szCs w:val="20"/>
              </w:rPr>
              <w:t>○プレ研修</w:t>
            </w:r>
          </w:p>
        </w:tc>
        <w:tc>
          <w:tcPr>
            <w:tcW w:w="4252" w:type="dxa"/>
            <w:vAlign w:val="center"/>
          </w:tcPr>
          <w:p w14:paraId="05F0DA6D" w14:textId="77777777"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○教材研究２</w:t>
            </w:r>
          </w:p>
          <w:p w14:paraId="03F84485" w14:textId="77777777"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・学習計画表の検討をする。</w:t>
            </w:r>
          </w:p>
          <w:p w14:paraId="66694947" w14:textId="77777777" w:rsidR="00C82B25" w:rsidRPr="009A429D" w:rsidRDefault="00C82B25" w:rsidP="00C82B25">
            <w:pPr>
              <w:ind w:left="200" w:hangingChars="100" w:hanging="200"/>
              <w:rPr>
                <w:rFonts w:ascii="ＭＳ 明朝" w:hAnsi="ＭＳ 明朝"/>
                <w:kern w:val="0"/>
                <w:sz w:val="20"/>
                <w:szCs w:val="20"/>
              </w:rPr>
            </w:pPr>
            <w:r w:rsidRPr="009A429D">
              <w:rPr>
                <w:rFonts w:ascii="ＭＳ 明朝" w:hAnsi="ＭＳ 明朝" w:hint="eastAsia"/>
                <w:kern w:val="0"/>
                <w:sz w:val="20"/>
                <w:szCs w:val="20"/>
              </w:rPr>
              <w:t>・児童の「つまずき」や「学びの広がり」を想定する。</w:t>
            </w:r>
          </w:p>
          <w:p w14:paraId="79A06F3A" w14:textId="702D1403"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・教材やヒントカード等を考える。</w:t>
            </w:r>
          </w:p>
        </w:tc>
        <w:tc>
          <w:tcPr>
            <w:tcW w:w="1984" w:type="dxa"/>
            <w:vAlign w:val="center"/>
          </w:tcPr>
          <w:p w14:paraId="1AD80D7E" w14:textId="77777777" w:rsidR="00C82B25" w:rsidRPr="009A429D" w:rsidRDefault="00C82B25" w:rsidP="00C82B25">
            <w:pPr>
              <w:rPr>
                <w:rFonts w:ascii="ＭＳ 明朝" w:hAnsi="ＭＳ 明朝"/>
                <w:kern w:val="0"/>
                <w:sz w:val="20"/>
                <w:szCs w:val="20"/>
              </w:rPr>
            </w:pPr>
          </w:p>
        </w:tc>
      </w:tr>
      <w:tr w:rsidR="009A429D" w:rsidRPr="009A429D" w14:paraId="1DAFCC8E" w14:textId="77777777" w:rsidTr="00304439">
        <w:trPr>
          <w:jc w:val="center"/>
        </w:trPr>
        <w:tc>
          <w:tcPr>
            <w:tcW w:w="567" w:type="dxa"/>
            <w:vAlign w:val="center"/>
          </w:tcPr>
          <w:p w14:paraId="2E2DA16D" w14:textId="664F591C" w:rsidR="00C82B25" w:rsidRPr="009A429D" w:rsidRDefault="00C82B25" w:rsidP="00C82B25">
            <w:pPr>
              <w:jc w:val="center"/>
              <w:rPr>
                <w:rFonts w:ascii="ＭＳ 明朝" w:hAnsi="ＭＳ 明朝"/>
                <w:kern w:val="0"/>
                <w:sz w:val="20"/>
                <w:szCs w:val="20"/>
              </w:rPr>
            </w:pPr>
            <w:r w:rsidRPr="009A429D">
              <w:rPr>
                <w:rFonts w:ascii="ＭＳ 明朝" w:hAnsi="ＭＳ 明朝" w:hint="eastAsia"/>
                <w:kern w:val="0"/>
                <w:sz w:val="20"/>
                <w:szCs w:val="20"/>
              </w:rPr>
              <w:t>９</w:t>
            </w:r>
          </w:p>
        </w:tc>
        <w:tc>
          <w:tcPr>
            <w:tcW w:w="567" w:type="dxa"/>
            <w:vAlign w:val="center"/>
          </w:tcPr>
          <w:p w14:paraId="2796A5FF" w14:textId="44785F2D" w:rsidR="00C82B25" w:rsidRPr="009A429D" w:rsidRDefault="00C82B25" w:rsidP="00C82B25">
            <w:pPr>
              <w:jc w:val="center"/>
              <w:rPr>
                <w:rFonts w:ascii="ＭＳ 明朝" w:hAnsi="ＭＳ 明朝"/>
                <w:kern w:val="0"/>
                <w:sz w:val="20"/>
                <w:szCs w:val="20"/>
              </w:rPr>
            </w:pPr>
          </w:p>
        </w:tc>
        <w:tc>
          <w:tcPr>
            <w:tcW w:w="1984" w:type="dxa"/>
            <w:vAlign w:val="center"/>
          </w:tcPr>
          <w:p w14:paraId="596AE17B" w14:textId="2804F1C8"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w:t>
            </w:r>
            <w:r w:rsidR="00086417" w:rsidRPr="009A429D">
              <w:rPr>
                <w:rFonts w:ascii="ＭＳ 明朝" w:hAnsi="ＭＳ 明朝" w:hint="eastAsia"/>
                <w:kern w:val="0"/>
                <w:sz w:val="20"/>
                <w:szCs w:val="20"/>
              </w:rPr>
              <w:t>授業研究・協議会</w:t>
            </w:r>
          </w:p>
        </w:tc>
        <w:tc>
          <w:tcPr>
            <w:tcW w:w="4252" w:type="dxa"/>
            <w:vAlign w:val="center"/>
          </w:tcPr>
          <w:p w14:paraId="0C65B486" w14:textId="05E36454"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○自由進度学習参観【第●学年】</w:t>
            </w:r>
          </w:p>
          <w:p w14:paraId="74590E36" w14:textId="68E7674D" w:rsidR="006E33E7"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○協議会</w:t>
            </w:r>
          </w:p>
        </w:tc>
        <w:tc>
          <w:tcPr>
            <w:tcW w:w="1984" w:type="dxa"/>
            <w:vAlign w:val="center"/>
          </w:tcPr>
          <w:p w14:paraId="396396C8" w14:textId="77777777" w:rsidR="00C266BD" w:rsidRPr="009A429D" w:rsidRDefault="00C266BD" w:rsidP="00C266BD">
            <w:pPr>
              <w:rPr>
                <w:rFonts w:ascii="ＭＳ 明朝" w:hAnsi="ＭＳ 明朝"/>
                <w:kern w:val="0"/>
                <w:sz w:val="20"/>
                <w:szCs w:val="20"/>
              </w:rPr>
            </w:pPr>
            <w:r w:rsidRPr="009A429D">
              <w:rPr>
                <w:rFonts w:ascii="ＭＳ 明朝" w:hAnsi="ＭＳ 明朝" w:hint="eastAsia"/>
                <w:kern w:val="0"/>
                <w:sz w:val="20"/>
                <w:szCs w:val="20"/>
              </w:rPr>
              <w:t>鹿児島国際大学</w:t>
            </w:r>
          </w:p>
          <w:p w14:paraId="1783285A" w14:textId="3C9C4BDA" w:rsidR="00C82B25" w:rsidRPr="009A429D" w:rsidRDefault="00C266BD" w:rsidP="00C266BD">
            <w:pPr>
              <w:rPr>
                <w:rFonts w:ascii="ＭＳ 明朝" w:hAnsi="ＭＳ 明朝"/>
                <w:kern w:val="0"/>
                <w:sz w:val="20"/>
                <w:szCs w:val="20"/>
              </w:rPr>
            </w:pPr>
            <w:r w:rsidRPr="009A429D">
              <w:rPr>
                <w:rFonts w:ascii="ＭＳ 明朝" w:hAnsi="ＭＳ 明朝" w:hint="eastAsia"/>
                <w:kern w:val="0"/>
                <w:sz w:val="20"/>
                <w:szCs w:val="20"/>
              </w:rPr>
              <w:t>住田　裕子　教授</w:t>
            </w:r>
          </w:p>
        </w:tc>
      </w:tr>
      <w:tr w:rsidR="009A429D" w:rsidRPr="009A429D" w14:paraId="52EB14EC" w14:textId="77777777" w:rsidTr="00304439">
        <w:trPr>
          <w:jc w:val="center"/>
        </w:trPr>
        <w:tc>
          <w:tcPr>
            <w:tcW w:w="567" w:type="dxa"/>
            <w:vAlign w:val="center"/>
          </w:tcPr>
          <w:p w14:paraId="585F6B9E" w14:textId="3229B4B9" w:rsidR="00C82B25" w:rsidRPr="009A429D" w:rsidRDefault="00C82B25" w:rsidP="00C82B25">
            <w:pPr>
              <w:jc w:val="center"/>
              <w:rPr>
                <w:rFonts w:ascii="ＭＳ 明朝" w:hAnsi="ＭＳ 明朝"/>
                <w:kern w:val="0"/>
                <w:sz w:val="20"/>
                <w:szCs w:val="20"/>
              </w:rPr>
            </w:pPr>
            <w:r w:rsidRPr="009A429D">
              <w:rPr>
                <w:rFonts w:ascii="ＭＳ 明朝" w:hAnsi="ＭＳ 明朝" w:hint="eastAsia"/>
                <w:kern w:val="0"/>
                <w:sz w:val="20"/>
                <w:szCs w:val="20"/>
              </w:rPr>
              <w:t>1</w:t>
            </w:r>
            <w:r w:rsidRPr="009A429D">
              <w:rPr>
                <w:rFonts w:ascii="ＭＳ 明朝" w:hAnsi="ＭＳ 明朝"/>
                <w:kern w:val="0"/>
                <w:sz w:val="20"/>
                <w:szCs w:val="20"/>
              </w:rPr>
              <w:t>1</w:t>
            </w:r>
          </w:p>
        </w:tc>
        <w:tc>
          <w:tcPr>
            <w:tcW w:w="567" w:type="dxa"/>
            <w:vAlign w:val="center"/>
          </w:tcPr>
          <w:p w14:paraId="5FB06D6E" w14:textId="5BA15528" w:rsidR="00C82B25" w:rsidRPr="009A429D" w:rsidRDefault="00C82B25" w:rsidP="00C82B25">
            <w:pPr>
              <w:jc w:val="center"/>
              <w:rPr>
                <w:rFonts w:ascii="ＭＳ 明朝" w:hAnsi="ＭＳ 明朝"/>
                <w:kern w:val="0"/>
                <w:sz w:val="20"/>
                <w:szCs w:val="20"/>
              </w:rPr>
            </w:pPr>
          </w:p>
        </w:tc>
        <w:tc>
          <w:tcPr>
            <w:tcW w:w="1984" w:type="dxa"/>
            <w:vAlign w:val="center"/>
          </w:tcPr>
          <w:p w14:paraId="0E62F76C" w14:textId="07AB1BD9"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○プレ研修</w:t>
            </w:r>
          </w:p>
        </w:tc>
        <w:tc>
          <w:tcPr>
            <w:tcW w:w="4252" w:type="dxa"/>
            <w:vAlign w:val="center"/>
          </w:tcPr>
          <w:p w14:paraId="05BA9147" w14:textId="6BAA9D52"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○教材研究１</w:t>
            </w:r>
          </w:p>
        </w:tc>
        <w:tc>
          <w:tcPr>
            <w:tcW w:w="1984" w:type="dxa"/>
            <w:vAlign w:val="center"/>
          </w:tcPr>
          <w:p w14:paraId="6163F641" w14:textId="2B3C2588" w:rsidR="00C82B25" w:rsidRPr="009A429D" w:rsidRDefault="00C82B25" w:rsidP="00C82B25">
            <w:pPr>
              <w:rPr>
                <w:rFonts w:ascii="ＭＳ 明朝" w:hAnsi="ＭＳ 明朝"/>
                <w:kern w:val="0"/>
                <w:sz w:val="20"/>
                <w:szCs w:val="20"/>
              </w:rPr>
            </w:pPr>
          </w:p>
        </w:tc>
      </w:tr>
      <w:tr w:rsidR="009A429D" w:rsidRPr="009A429D" w14:paraId="09F99FF8" w14:textId="77777777" w:rsidTr="00304439">
        <w:trPr>
          <w:jc w:val="center"/>
        </w:trPr>
        <w:tc>
          <w:tcPr>
            <w:tcW w:w="567" w:type="dxa"/>
            <w:vAlign w:val="center"/>
          </w:tcPr>
          <w:p w14:paraId="56D8D566" w14:textId="72F92A4D" w:rsidR="00C82B25" w:rsidRPr="009A429D" w:rsidRDefault="00C82B25" w:rsidP="00C82B25">
            <w:pPr>
              <w:jc w:val="center"/>
              <w:rPr>
                <w:rFonts w:ascii="ＭＳ 明朝" w:hAnsi="ＭＳ 明朝"/>
                <w:kern w:val="0"/>
                <w:sz w:val="20"/>
                <w:szCs w:val="20"/>
              </w:rPr>
            </w:pPr>
            <w:r w:rsidRPr="009A429D">
              <w:rPr>
                <w:rFonts w:ascii="ＭＳ 明朝" w:hAnsi="ＭＳ 明朝" w:hint="eastAsia"/>
                <w:kern w:val="0"/>
                <w:sz w:val="20"/>
                <w:szCs w:val="20"/>
              </w:rPr>
              <w:t>1</w:t>
            </w:r>
            <w:r w:rsidRPr="009A429D">
              <w:rPr>
                <w:rFonts w:ascii="ＭＳ 明朝" w:hAnsi="ＭＳ 明朝"/>
                <w:kern w:val="0"/>
                <w:sz w:val="20"/>
                <w:szCs w:val="20"/>
              </w:rPr>
              <w:t>2</w:t>
            </w:r>
          </w:p>
        </w:tc>
        <w:tc>
          <w:tcPr>
            <w:tcW w:w="567" w:type="dxa"/>
            <w:vAlign w:val="center"/>
          </w:tcPr>
          <w:p w14:paraId="577F7CBD" w14:textId="390F8735" w:rsidR="00C82B25" w:rsidRPr="009A429D" w:rsidRDefault="00C82B25" w:rsidP="00C82B25">
            <w:pPr>
              <w:jc w:val="center"/>
              <w:rPr>
                <w:rFonts w:ascii="ＭＳ 明朝" w:hAnsi="ＭＳ 明朝"/>
                <w:kern w:val="0"/>
                <w:sz w:val="20"/>
                <w:szCs w:val="20"/>
              </w:rPr>
            </w:pPr>
          </w:p>
        </w:tc>
        <w:tc>
          <w:tcPr>
            <w:tcW w:w="1984" w:type="dxa"/>
            <w:vAlign w:val="center"/>
          </w:tcPr>
          <w:p w14:paraId="50E1362D" w14:textId="15FDB6D8"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○プレ研修</w:t>
            </w:r>
          </w:p>
        </w:tc>
        <w:tc>
          <w:tcPr>
            <w:tcW w:w="4252" w:type="dxa"/>
            <w:vAlign w:val="center"/>
          </w:tcPr>
          <w:p w14:paraId="6AE83C2E" w14:textId="3EF9BFC7"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○教材研究２</w:t>
            </w:r>
          </w:p>
        </w:tc>
        <w:tc>
          <w:tcPr>
            <w:tcW w:w="1984" w:type="dxa"/>
            <w:vAlign w:val="center"/>
          </w:tcPr>
          <w:p w14:paraId="6A5996C3" w14:textId="19C10F19" w:rsidR="00C82B25" w:rsidRPr="009A429D" w:rsidRDefault="00C82B25" w:rsidP="00C82B25">
            <w:pPr>
              <w:rPr>
                <w:rFonts w:ascii="ＭＳ 明朝" w:hAnsi="ＭＳ 明朝"/>
                <w:kern w:val="0"/>
                <w:sz w:val="20"/>
                <w:szCs w:val="20"/>
              </w:rPr>
            </w:pPr>
          </w:p>
        </w:tc>
      </w:tr>
      <w:tr w:rsidR="009A429D" w:rsidRPr="009A429D" w14:paraId="257C6734" w14:textId="77777777" w:rsidTr="00304439">
        <w:trPr>
          <w:jc w:val="center"/>
        </w:trPr>
        <w:tc>
          <w:tcPr>
            <w:tcW w:w="567" w:type="dxa"/>
            <w:vAlign w:val="center"/>
          </w:tcPr>
          <w:p w14:paraId="03F8C552" w14:textId="5F23ACF5" w:rsidR="00C82B25" w:rsidRPr="009A429D" w:rsidRDefault="00C82B25" w:rsidP="00C82B25">
            <w:pPr>
              <w:jc w:val="center"/>
              <w:rPr>
                <w:rFonts w:ascii="ＭＳ 明朝" w:hAnsi="ＭＳ 明朝"/>
                <w:kern w:val="0"/>
                <w:sz w:val="20"/>
                <w:szCs w:val="20"/>
              </w:rPr>
            </w:pPr>
            <w:r w:rsidRPr="009A429D">
              <w:rPr>
                <w:rFonts w:ascii="ＭＳ 明朝" w:hAnsi="ＭＳ 明朝" w:hint="eastAsia"/>
                <w:kern w:val="0"/>
                <w:sz w:val="20"/>
                <w:szCs w:val="20"/>
              </w:rPr>
              <w:t>12</w:t>
            </w:r>
          </w:p>
        </w:tc>
        <w:tc>
          <w:tcPr>
            <w:tcW w:w="567" w:type="dxa"/>
            <w:vAlign w:val="center"/>
          </w:tcPr>
          <w:p w14:paraId="79B68A11" w14:textId="77777777" w:rsidR="00C82B25" w:rsidRPr="009A429D" w:rsidRDefault="00C82B25" w:rsidP="00C82B25">
            <w:pPr>
              <w:jc w:val="center"/>
              <w:rPr>
                <w:rFonts w:ascii="ＭＳ 明朝" w:hAnsi="ＭＳ 明朝"/>
                <w:kern w:val="0"/>
                <w:sz w:val="20"/>
                <w:szCs w:val="20"/>
              </w:rPr>
            </w:pPr>
          </w:p>
        </w:tc>
        <w:tc>
          <w:tcPr>
            <w:tcW w:w="1984" w:type="dxa"/>
            <w:vAlign w:val="center"/>
          </w:tcPr>
          <w:p w14:paraId="6ADB9F9D" w14:textId="77777777" w:rsidR="00C82B25" w:rsidRPr="009A429D" w:rsidRDefault="00C82B25" w:rsidP="00C82B25">
            <w:pPr>
              <w:rPr>
                <w:rFonts w:ascii="ＭＳ 明朝" w:hAnsi="ＭＳ 明朝"/>
                <w:kern w:val="0"/>
                <w:sz w:val="20"/>
                <w:szCs w:val="20"/>
              </w:rPr>
            </w:pPr>
          </w:p>
        </w:tc>
        <w:tc>
          <w:tcPr>
            <w:tcW w:w="4252" w:type="dxa"/>
            <w:vAlign w:val="center"/>
          </w:tcPr>
          <w:p w14:paraId="06874A8A" w14:textId="1DD07106"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自己調整に関わる質問紙調査（後期）実施</w:t>
            </w:r>
          </w:p>
        </w:tc>
        <w:tc>
          <w:tcPr>
            <w:tcW w:w="1984" w:type="dxa"/>
            <w:vAlign w:val="center"/>
          </w:tcPr>
          <w:p w14:paraId="0F435765" w14:textId="77777777" w:rsidR="00C82B25" w:rsidRPr="009A429D" w:rsidRDefault="00C82B25" w:rsidP="00C82B25">
            <w:pPr>
              <w:rPr>
                <w:rFonts w:ascii="ＭＳ 明朝" w:hAnsi="ＭＳ 明朝"/>
                <w:kern w:val="0"/>
                <w:sz w:val="20"/>
                <w:szCs w:val="20"/>
              </w:rPr>
            </w:pPr>
          </w:p>
        </w:tc>
      </w:tr>
      <w:tr w:rsidR="009A429D" w:rsidRPr="009A429D" w14:paraId="0621627F" w14:textId="77777777" w:rsidTr="00304439">
        <w:trPr>
          <w:jc w:val="center"/>
        </w:trPr>
        <w:tc>
          <w:tcPr>
            <w:tcW w:w="567" w:type="dxa"/>
            <w:vAlign w:val="center"/>
          </w:tcPr>
          <w:p w14:paraId="63D60758" w14:textId="7DD5FCE9" w:rsidR="00C82B25" w:rsidRPr="009A429D" w:rsidRDefault="00C82B25" w:rsidP="00C82B25">
            <w:pPr>
              <w:jc w:val="center"/>
              <w:rPr>
                <w:rFonts w:ascii="ＭＳ 明朝" w:hAnsi="ＭＳ 明朝"/>
                <w:kern w:val="0"/>
                <w:sz w:val="20"/>
                <w:szCs w:val="20"/>
              </w:rPr>
            </w:pPr>
            <w:r w:rsidRPr="009A429D">
              <w:rPr>
                <w:rFonts w:ascii="ＭＳ 明朝" w:hAnsi="ＭＳ 明朝" w:hint="eastAsia"/>
                <w:kern w:val="0"/>
                <w:sz w:val="20"/>
                <w:szCs w:val="20"/>
              </w:rPr>
              <w:t>１</w:t>
            </w:r>
          </w:p>
        </w:tc>
        <w:tc>
          <w:tcPr>
            <w:tcW w:w="567" w:type="dxa"/>
            <w:vAlign w:val="center"/>
          </w:tcPr>
          <w:p w14:paraId="24E498DB" w14:textId="1AA81B12" w:rsidR="00C82B25" w:rsidRPr="009A429D" w:rsidRDefault="00C82B25" w:rsidP="00C82B25">
            <w:pPr>
              <w:jc w:val="center"/>
              <w:rPr>
                <w:rFonts w:ascii="ＭＳ 明朝" w:hAnsi="ＭＳ 明朝"/>
                <w:kern w:val="0"/>
                <w:sz w:val="20"/>
                <w:szCs w:val="20"/>
              </w:rPr>
            </w:pPr>
          </w:p>
        </w:tc>
        <w:tc>
          <w:tcPr>
            <w:tcW w:w="1984" w:type="dxa"/>
            <w:vAlign w:val="center"/>
          </w:tcPr>
          <w:p w14:paraId="70C8D3E3" w14:textId="0C5987B9"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○授業研究・協議会</w:t>
            </w:r>
          </w:p>
        </w:tc>
        <w:tc>
          <w:tcPr>
            <w:tcW w:w="4252" w:type="dxa"/>
            <w:vAlign w:val="center"/>
          </w:tcPr>
          <w:p w14:paraId="6B96482C" w14:textId="2A91B317"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w:t>
            </w:r>
            <w:r w:rsidR="00086417" w:rsidRPr="009A429D">
              <w:rPr>
                <w:rFonts w:ascii="ＭＳ 明朝" w:hAnsi="ＭＳ 明朝" w:hint="eastAsia"/>
                <w:kern w:val="0"/>
                <w:sz w:val="20"/>
                <w:szCs w:val="20"/>
              </w:rPr>
              <w:t>自由進度学習参観</w:t>
            </w:r>
            <w:r w:rsidRPr="009A429D">
              <w:rPr>
                <w:rFonts w:ascii="ＭＳ 明朝" w:hAnsi="ＭＳ 明朝" w:hint="eastAsia"/>
                <w:kern w:val="0"/>
                <w:sz w:val="20"/>
                <w:szCs w:val="20"/>
              </w:rPr>
              <w:t>【第●学年】</w:t>
            </w:r>
          </w:p>
          <w:p w14:paraId="63758C7F" w14:textId="78DA3877"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○協議会</w:t>
            </w:r>
          </w:p>
        </w:tc>
        <w:tc>
          <w:tcPr>
            <w:tcW w:w="1984" w:type="dxa"/>
            <w:vAlign w:val="center"/>
          </w:tcPr>
          <w:p w14:paraId="28B0DE5F" w14:textId="77777777" w:rsidR="00C266BD" w:rsidRPr="009A429D" w:rsidRDefault="00C266BD" w:rsidP="00C266BD">
            <w:pPr>
              <w:rPr>
                <w:rFonts w:ascii="ＭＳ 明朝" w:hAnsi="ＭＳ 明朝"/>
                <w:kern w:val="0"/>
                <w:sz w:val="20"/>
                <w:szCs w:val="20"/>
              </w:rPr>
            </w:pPr>
            <w:r w:rsidRPr="009A429D">
              <w:rPr>
                <w:rFonts w:ascii="ＭＳ 明朝" w:hAnsi="ＭＳ 明朝" w:hint="eastAsia"/>
                <w:kern w:val="0"/>
                <w:sz w:val="20"/>
                <w:szCs w:val="20"/>
              </w:rPr>
              <w:t>鹿児島国際大学</w:t>
            </w:r>
          </w:p>
          <w:p w14:paraId="2F9BC6AB" w14:textId="244F9983" w:rsidR="00C82B25" w:rsidRPr="009A429D" w:rsidRDefault="00C266BD" w:rsidP="00C266BD">
            <w:pPr>
              <w:rPr>
                <w:rFonts w:ascii="ＭＳ 明朝" w:hAnsi="ＭＳ 明朝"/>
                <w:kern w:val="0"/>
                <w:sz w:val="20"/>
                <w:szCs w:val="20"/>
              </w:rPr>
            </w:pPr>
            <w:r w:rsidRPr="009A429D">
              <w:rPr>
                <w:rFonts w:ascii="ＭＳ 明朝" w:hAnsi="ＭＳ 明朝" w:hint="eastAsia"/>
                <w:kern w:val="0"/>
                <w:sz w:val="20"/>
                <w:szCs w:val="20"/>
              </w:rPr>
              <w:t>住田　裕子　教授</w:t>
            </w:r>
          </w:p>
        </w:tc>
      </w:tr>
      <w:tr w:rsidR="009A429D" w:rsidRPr="009A429D" w14:paraId="49F9439A" w14:textId="77777777" w:rsidTr="00304439">
        <w:trPr>
          <w:jc w:val="center"/>
        </w:trPr>
        <w:tc>
          <w:tcPr>
            <w:tcW w:w="567" w:type="dxa"/>
            <w:vAlign w:val="center"/>
          </w:tcPr>
          <w:p w14:paraId="551621EE" w14:textId="1F5BE507" w:rsidR="00C82B25" w:rsidRPr="009A429D" w:rsidRDefault="00C82B25" w:rsidP="00C82B25">
            <w:pPr>
              <w:jc w:val="center"/>
              <w:rPr>
                <w:rFonts w:ascii="ＭＳ 明朝" w:hAnsi="ＭＳ 明朝"/>
                <w:kern w:val="0"/>
                <w:sz w:val="20"/>
                <w:szCs w:val="20"/>
              </w:rPr>
            </w:pPr>
            <w:r w:rsidRPr="009A429D">
              <w:rPr>
                <w:rFonts w:ascii="ＭＳ 明朝" w:hAnsi="ＭＳ 明朝" w:hint="eastAsia"/>
                <w:kern w:val="0"/>
                <w:sz w:val="20"/>
                <w:szCs w:val="20"/>
              </w:rPr>
              <w:t>２</w:t>
            </w:r>
          </w:p>
        </w:tc>
        <w:tc>
          <w:tcPr>
            <w:tcW w:w="567" w:type="dxa"/>
            <w:vAlign w:val="center"/>
          </w:tcPr>
          <w:p w14:paraId="4D20801A" w14:textId="49C76805" w:rsidR="00C82B25" w:rsidRPr="009A429D" w:rsidRDefault="00C82B25" w:rsidP="00C82B25">
            <w:pPr>
              <w:jc w:val="center"/>
              <w:rPr>
                <w:rFonts w:ascii="ＭＳ 明朝" w:hAnsi="ＭＳ 明朝"/>
                <w:kern w:val="0"/>
                <w:sz w:val="20"/>
                <w:szCs w:val="20"/>
              </w:rPr>
            </w:pPr>
          </w:p>
        </w:tc>
        <w:tc>
          <w:tcPr>
            <w:tcW w:w="1984" w:type="dxa"/>
            <w:vAlign w:val="center"/>
          </w:tcPr>
          <w:p w14:paraId="72DF3AB6" w14:textId="4811A398" w:rsidR="00C82B25" w:rsidRPr="009A429D" w:rsidRDefault="00C82B25" w:rsidP="00C82B25">
            <w:pPr>
              <w:rPr>
                <w:rFonts w:ascii="ＭＳ 明朝" w:hAnsi="ＭＳ 明朝"/>
                <w:kern w:val="0"/>
                <w:sz w:val="20"/>
                <w:szCs w:val="20"/>
              </w:rPr>
            </w:pPr>
            <w:r w:rsidRPr="009A429D">
              <w:rPr>
                <w:rFonts w:hint="eastAsia"/>
                <w:kern w:val="0"/>
                <w:sz w:val="20"/>
                <w:szCs w:val="21"/>
              </w:rPr>
              <w:t>〇全体研修</w:t>
            </w:r>
          </w:p>
        </w:tc>
        <w:tc>
          <w:tcPr>
            <w:tcW w:w="4252" w:type="dxa"/>
            <w:vAlign w:val="center"/>
          </w:tcPr>
          <w:p w14:paraId="78DC4D14" w14:textId="209A936F"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・江田島市学力調査結果の分析</w:t>
            </w:r>
          </w:p>
        </w:tc>
        <w:tc>
          <w:tcPr>
            <w:tcW w:w="1984" w:type="dxa"/>
            <w:vAlign w:val="center"/>
          </w:tcPr>
          <w:p w14:paraId="3685E6F0" w14:textId="77777777" w:rsidR="00C82B25" w:rsidRPr="009A429D" w:rsidRDefault="00C82B25" w:rsidP="00C82B25">
            <w:pPr>
              <w:rPr>
                <w:rFonts w:ascii="ＭＳ 明朝" w:hAnsi="ＭＳ 明朝"/>
                <w:kern w:val="0"/>
                <w:sz w:val="20"/>
                <w:szCs w:val="20"/>
              </w:rPr>
            </w:pPr>
          </w:p>
        </w:tc>
      </w:tr>
      <w:tr w:rsidR="009A429D" w:rsidRPr="009A429D" w14:paraId="2722B27C" w14:textId="77777777" w:rsidTr="00304439">
        <w:trPr>
          <w:jc w:val="center"/>
        </w:trPr>
        <w:tc>
          <w:tcPr>
            <w:tcW w:w="567" w:type="dxa"/>
            <w:vAlign w:val="center"/>
          </w:tcPr>
          <w:p w14:paraId="7EFCB472" w14:textId="261ABE9A" w:rsidR="00C82B25" w:rsidRPr="009A429D" w:rsidRDefault="00C82B25" w:rsidP="00C82B25">
            <w:pPr>
              <w:jc w:val="center"/>
              <w:rPr>
                <w:rFonts w:ascii="ＭＳ 明朝" w:hAnsi="ＭＳ 明朝"/>
                <w:kern w:val="0"/>
                <w:sz w:val="20"/>
                <w:szCs w:val="20"/>
              </w:rPr>
            </w:pPr>
            <w:r w:rsidRPr="009A429D">
              <w:rPr>
                <w:rFonts w:ascii="ＭＳ 明朝" w:hAnsi="ＭＳ 明朝" w:hint="eastAsia"/>
                <w:kern w:val="0"/>
                <w:sz w:val="20"/>
                <w:szCs w:val="20"/>
              </w:rPr>
              <w:t>２</w:t>
            </w:r>
          </w:p>
        </w:tc>
        <w:tc>
          <w:tcPr>
            <w:tcW w:w="567" w:type="dxa"/>
            <w:vAlign w:val="center"/>
          </w:tcPr>
          <w:p w14:paraId="3FA366A9" w14:textId="77777777" w:rsidR="00C82B25" w:rsidRPr="009A429D" w:rsidRDefault="00C82B25" w:rsidP="00C82B25">
            <w:pPr>
              <w:jc w:val="center"/>
              <w:rPr>
                <w:rFonts w:ascii="ＭＳ 明朝" w:hAnsi="ＭＳ 明朝"/>
                <w:kern w:val="0"/>
                <w:sz w:val="20"/>
                <w:szCs w:val="20"/>
              </w:rPr>
            </w:pPr>
          </w:p>
        </w:tc>
        <w:tc>
          <w:tcPr>
            <w:tcW w:w="1984" w:type="dxa"/>
            <w:vAlign w:val="center"/>
          </w:tcPr>
          <w:p w14:paraId="7AA634F0" w14:textId="1649CFD0" w:rsidR="00C82B25" w:rsidRPr="009A429D" w:rsidRDefault="00C82B25" w:rsidP="00C82B25">
            <w:pPr>
              <w:rPr>
                <w:kern w:val="0"/>
                <w:sz w:val="20"/>
                <w:szCs w:val="21"/>
              </w:rPr>
            </w:pPr>
            <w:r w:rsidRPr="009A429D">
              <w:rPr>
                <w:rFonts w:hint="eastAsia"/>
                <w:kern w:val="0"/>
                <w:sz w:val="20"/>
                <w:szCs w:val="21"/>
              </w:rPr>
              <w:t>○全体研修</w:t>
            </w:r>
          </w:p>
        </w:tc>
        <w:tc>
          <w:tcPr>
            <w:tcW w:w="4252" w:type="dxa"/>
            <w:vAlign w:val="center"/>
          </w:tcPr>
          <w:p w14:paraId="5549C955" w14:textId="72DBA4FD"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自己調整に関わる質問紙分析</w:t>
            </w:r>
          </w:p>
        </w:tc>
        <w:tc>
          <w:tcPr>
            <w:tcW w:w="1984" w:type="dxa"/>
            <w:vAlign w:val="center"/>
          </w:tcPr>
          <w:p w14:paraId="78EB7CF7" w14:textId="77777777"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鹿児島国際大学</w:t>
            </w:r>
          </w:p>
          <w:p w14:paraId="0ABD9C52" w14:textId="587161F4"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住田　裕子　教授</w:t>
            </w:r>
          </w:p>
        </w:tc>
      </w:tr>
      <w:tr w:rsidR="009A429D" w:rsidRPr="009A429D" w14:paraId="72ABAADA" w14:textId="77777777" w:rsidTr="00304439">
        <w:trPr>
          <w:jc w:val="center"/>
        </w:trPr>
        <w:tc>
          <w:tcPr>
            <w:tcW w:w="567" w:type="dxa"/>
            <w:vAlign w:val="center"/>
          </w:tcPr>
          <w:p w14:paraId="376E7B71" w14:textId="409387D1" w:rsidR="00C82B25" w:rsidRPr="009A429D" w:rsidRDefault="00C82B25" w:rsidP="00C82B25">
            <w:pPr>
              <w:jc w:val="center"/>
              <w:rPr>
                <w:rFonts w:ascii="ＭＳ 明朝" w:hAnsi="ＭＳ 明朝"/>
                <w:kern w:val="0"/>
                <w:sz w:val="20"/>
                <w:szCs w:val="20"/>
              </w:rPr>
            </w:pPr>
            <w:r w:rsidRPr="009A429D">
              <w:rPr>
                <w:rFonts w:ascii="ＭＳ 明朝" w:hAnsi="ＭＳ 明朝" w:hint="eastAsia"/>
                <w:kern w:val="0"/>
                <w:sz w:val="20"/>
                <w:szCs w:val="20"/>
              </w:rPr>
              <w:t>３</w:t>
            </w:r>
          </w:p>
        </w:tc>
        <w:tc>
          <w:tcPr>
            <w:tcW w:w="567" w:type="dxa"/>
            <w:vAlign w:val="center"/>
          </w:tcPr>
          <w:p w14:paraId="24827711" w14:textId="77777777" w:rsidR="00C82B25" w:rsidRPr="009A429D" w:rsidRDefault="00C82B25" w:rsidP="00C82B25">
            <w:pPr>
              <w:jc w:val="center"/>
              <w:rPr>
                <w:rFonts w:ascii="ＭＳ 明朝" w:hAnsi="ＭＳ 明朝"/>
                <w:kern w:val="0"/>
                <w:sz w:val="20"/>
                <w:szCs w:val="20"/>
              </w:rPr>
            </w:pPr>
          </w:p>
        </w:tc>
        <w:tc>
          <w:tcPr>
            <w:tcW w:w="1984" w:type="dxa"/>
            <w:vAlign w:val="center"/>
          </w:tcPr>
          <w:p w14:paraId="3C1E98EC" w14:textId="67BDD6DB" w:rsidR="00C82B25" w:rsidRPr="009A429D" w:rsidRDefault="00C82B25" w:rsidP="00C82B25">
            <w:pPr>
              <w:rPr>
                <w:rFonts w:ascii="ＭＳ 明朝" w:hAnsi="ＭＳ 明朝"/>
                <w:kern w:val="0"/>
                <w:sz w:val="20"/>
                <w:szCs w:val="20"/>
              </w:rPr>
            </w:pPr>
            <w:r w:rsidRPr="009A429D">
              <w:rPr>
                <w:rFonts w:hint="eastAsia"/>
                <w:kern w:val="0"/>
                <w:sz w:val="20"/>
                <w:szCs w:val="21"/>
              </w:rPr>
              <w:t>〇全体研修</w:t>
            </w:r>
          </w:p>
        </w:tc>
        <w:tc>
          <w:tcPr>
            <w:tcW w:w="4252" w:type="dxa"/>
            <w:vAlign w:val="center"/>
          </w:tcPr>
          <w:p w14:paraId="5B434128" w14:textId="77777777" w:rsidR="00C82B25" w:rsidRPr="009A429D" w:rsidRDefault="00C82B25" w:rsidP="00C82B25">
            <w:pPr>
              <w:rPr>
                <w:rFonts w:ascii="ＭＳ 明朝" w:hAnsi="ＭＳ 明朝"/>
                <w:kern w:val="0"/>
                <w:sz w:val="20"/>
                <w:szCs w:val="20"/>
              </w:rPr>
            </w:pPr>
            <w:r w:rsidRPr="009A429D">
              <w:rPr>
                <w:rFonts w:ascii="ＭＳ 明朝" w:hAnsi="ＭＳ 明朝" w:hint="eastAsia"/>
                <w:kern w:val="0"/>
                <w:sz w:val="20"/>
                <w:szCs w:val="20"/>
              </w:rPr>
              <w:t>・年間のまとめ</w:t>
            </w:r>
          </w:p>
          <w:p w14:paraId="7CDD7617" w14:textId="0CC2B8AF" w:rsidR="00C82B25" w:rsidRPr="009A429D" w:rsidRDefault="00C82B25" w:rsidP="00C82B25">
            <w:pPr>
              <w:ind w:firstLineChars="100" w:firstLine="200"/>
              <w:rPr>
                <w:rFonts w:ascii="ＭＳ 明朝" w:hAnsi="ＭＳ 明朝"/>
                <w:kern w:val="0"/>
                <w:sz w:val="20"/>
                <w:szCs w:val="20"/>
              </w:rPr>
            </w:pPr>
            <w:r w:rsidRPr="009A429D">
              <w:rPr>
                <w:rFonts w:ascii="ＭＳ 明朝" w:hAnsi="ＭＳ 明朝" w:hint="eastAsia"/>
                <w:kern w:val="0"/>
                <w:sz w:val="20"/>
                <w:szCs w:val="20"/>
              </w:rPr>
              <w:t>今年度の研究推進の成果と課題</w:t>
            </w:r>
          </w:p>
        </w:tc>
        <w:tc>
          <w:tcPr>
            <w:tcW w:w="1984" w:type="dxa"/>
            <w:vAlign w:val="center"/>
          </w:tcPr>
          <w:p w14:paraId="570840D2" w14:textId="77777777" w:rsidR="00C82B25" w:rsidRPr="009A429D" w:rsidRDefault="00C82B25" w:rsidP="00C82B25">
            <w:pPr>
              <w:rPr>
                <w:rFonts w:ascii="ＭＳ 明朝" w:hAnsi="ＭＳ 明朝"/>
                <w:kern w:val="0"/>
                <w:sz w:val="20"/>
                <w:szCs w:val="20"/>
              </w:rPr>
            </w:pPr>
          </w:p>
        </w:tc>
      </w:tr>
    </w:tbl>
    <w:p w14:paraId="71E8A249" w14:textId="36C20C92" w:rsidR="006C46EE" w:rsidRDefault="006C46EE" w:rsidP="006C46EE">
      <w:pPr>
        <w:rPr>
          <w:kern w:val="0"/>
          <w:szCs w:val="21"/>
        </w:rPr>
      </w:pPr>
      <w:r>
        <w:rPr>
          <w:rFonts w:ascii="ＭＳ 明朝" w:hAnsi="ＭＳ 明朝" w:hint="eastAsia"/>
          <w:kern w:val="0"/>
          <w:sz w:val="20"/>
          <w:szCs w:val="20"/>
        </w:rPr>
        <w:t xml:space="preserve">※　</w:t>
      </w:r>
      <w:proofErr w:type="spellStart"/>
      <w:r>
        <w:rPr>
          <w:rFonts w:ascii="ＭＳ 明朝" w:hAnsi="ＭＳ 明朝" w:hint="eastAsia"/>
          <w:kern w:val="0"/>
          <w:sz w:val="20"/>
          <w:szCs w:val="20"/>
        </w:rPr>
        <w:t>ScTN</w:t>
      </w:r>
      <w:proofErr w:type="spellEnd"/>
      <w:r>
        <w:rPr>
          <w:rFonts w:ascii="ＭＳ 明朝" w:hAnsi="ＭＳ 明朝" w:hint="eastAsia"/>
          <w:kern w:val="0"/>
          <w:sz w:val="20"/>
          <w:szCs w:val="20"/>
        </w:rPr>
        <w:t>質問紙は、児童の実態を調査するために、</w:t>
      </w:r>
      <w:r w:rsidR="008310CC">
        <w:rPr>
          <w:rFonts w:ascii="ＭＳ 明朝" w:hAnsi="ＭＳ 明朝" w:hint="eastAsia"/>
          <w:kern w:val="0"/>
          <w:sz w:val="20"/>
          <w:szCs w:val="20"/>
        </w:rPr>
        <w:t>担任が必要に応じて</w:t>
      </w:r>
      <w:r>
        <w:rPr>
          <w:rFonts w:ascii="ＭＳ 明朝" w:hAnsi="ＭＳ 明朝" w:hint="eastAsia"/>
          <w:kern w:val="0"/>
          <w:sz w:val="20"/>
          <w:szCs w:val="20"/>
        </w:rPr>
        <w:t>単元末や学期末に適宜実施する。</w:t>
      </w:r>
    </w:p>
    <w:p w14:paraId="03913FC2" w14:textId="3640E046" w:rsidR="00DA6A51" w:rsidRDefault="00DA6A51" w:rsidP="00697CA6">
      <w:pPr>
        <w:rPr>
          <w:kern w:val="0"/>
          <w:szCs w:val="21"/>
        </w:rPr>
      </w:pPr>
      <w:r>
        <w:rPr>
          <w:kern w:val="0"/>
          <w:szCs w:val="21"/>
        </w:rPr>
        <w:br w:type="page"/>
      </w:r>
    </w:p>
    <w:p w14:paraId="0C4EA043" w14:textId="77777777" w:rsidR="00436ADB" w:rsidRDefault="00436ADB" w:rsidP="00E85BF7">
      <w:pPr>
        <w:snapToGrid w:val="0"/>
        <w:rPr>
          <w:rFonts w:asciiTheme="majorEastAsia" w:eastAsiaTheme="majorEastAsia" w:hAnsiTheme="majorEastAsia"/>
          <w:kern w:val="0"/>
          <w:szCs w:val="21"/>
        </w:rPr>
      </w:pPr>
      <w:r>
        <w:rPr>
          <w:rFonts w:asciiTheme="majorEastAsia" w:eastAsiaTheme="majorEastAsia" w:hAnsiTheme="majorEastAsia" w:hint="eastAsia"/>
          <w:kern w:val="0"/>
          <w:szCs w:val="21"/>
        </w:rPr>
        <w:lastRenderedPageBreak/>
        <w:t>９</w:t>
      </w:r>
      <w:r w:rsidRPr="00BA08B3">
        <w:rPr>
          <w:rFonts w:asciiTheme="majorEastAsia" w:eastAsiaTheme="majorEastAsia" w:hAnsiTheme="majorEastAsia" w:hint="eastAsia"/>
          <w:kern w:val="0"/>
          <w:szCs w:val="21"/>
        </w:rPr>
        <w:t xml:space="preserve">　</w:t>
      </w:r>
      <w:r>
        <w:rPr>
          <w:rFonts w:asciiTheme="majorEastAsia" w:eastAsiaTheme="majorEastAsia" w:hAnsiTheme="majorEastAsia" w:hint="eastAsia"/>
          <w:kern w:val="0"/>
          <w:szCs w:val="21"/>
        </w:rPr>
        <w:t>研究構想図</w:t>
      </w:r>
    </w:p>
    <w:tbl>
      <w:tblPr>
        <w:tblStyle w:val="a3"/>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7370"/>
      </w:tblGrid>
      <w:tr w:rsidR="00DA6A51" w14:paraId="6B155526" w14:textId="77777777" w:rsidTr="00A2676E">
        <w:trPr>
          <w:jc w:val="center"/>
        </w:trPr>
        <w:tc>
          <w:tcPr>
            <w:tcW w:w="2268" w:type="dxa"/>
            <w:vAlign w:val="center"/>
          </w:tcPr>
          <w:p w14:paraId="6A92B24F" w14:textId="37EF9ACA" w:rsidR="00DA6A51" w:rsidRDefault="00DA6A51" w:rsidP="00E85BF7">
            <w:pPr>
              <w:snapToGrid w:val="0"/>
              <w:jc w:val="center"/>
              <w:rPr>
                <w:kern w:val="0"/>
                <w:szCs w:val="21"/>
              </w:rPr>
            </w:pPr>
            <w:r>
              <w:rPr>
                <w:noProof/>
              </w:rPr>
              <mc:AlternateContent>
                <mc:Choice Requires="wps">
                  <w:drawing>
                    <wp:inline distT="0" distB="0" distL="0" distR="0" wp14:anchorId="7E121736" wp14:editId="130FDA37">
                      <wp:extent cx="1260000" cy="515928"/>
                      <wp:effectExtent l="0" t="0" r="16510" b="15875"/>
                      <wp:docPr id="16" name="テキスト ボックス 16"/>
                      <wp:cNvGraphicFramePr/>
                      <a:graphic xmlns:a="http://schemas.openxmlformats.org/drawingml/2006/main">
                        <a:graphicData uri="http://schemas.microsoft.com/office/word/2010/wordprocessingShape">
                          <wps:wsp>
                            <wps:cNvSpPr txBox="1"/>
                            <wps:spPr>
                              <a:xfrm>
                                <a:off x="0" y="0"/>
                                <a:ext cx="1260000" cy="5159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CA6E1F" w14:textId="77777777" w:rsidR="00CC573E" w:rsidRPr="00DA6A51" w:rsidRDefault="00CC573E" w:rsidP="00DA6A51">
                                  <w:pPr>
                                    <w:jc w:val="center"/>
                                    <w:rPr>
                                      <w:rFonts w:ascii="HG丸ｺﾞｼｯｸM-PRO" w:eastAsia="HG丸ｺﾞｼｯｸM-PRO" w:hAnsi="HG丸ｺﾞｼｯｸM-PRO"/>
                                      <w:sz w:val="24"/>
                                      <w:szCs w:val="32"/>
                                    </w:rPr>
                                  </w:pPr>
                                  <w:r w:rsidRPr="00DA6A51">
                                    <w:rPr>
                                      <w:rFonts w:ascii="HG丸ｺﾞｼｯｸM-PRO" w:eastAsia="HG丸ｺﾞｼｯｸM-PRO" w:hAnsi="HG丸ｺﾞｼｯｸM-PRO" w:hint="eastAsia"/>
                                      <w:sz w:val="24"/>
                                      <w:szCs w:val="32"/>
                                    </w:rPr>
                                    <w:t>学校教育目標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shapetype w14:anchorId="7E121736" id="_x0000_t202" coordsize="21600,21600" o:spt="202" path="m,l,21600r21600,l21600,xe">
                      <v:stroke joinstyle="miter"/>
                      <v:path gradientshapeok="t" o:connecttype="rect"/>
                    </v:shapetype>
                    <v:shape id="テキスト ボックス 16" o:spid="_x0000_s1028" type="#_x0000_t202" style="width:99.2pt;height:40.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" fillcolor="white [3201]" strokeweight=".5pt">
                      <v:textbox style="mso-fit-shape-to-text:t">
                        <w:txbxContent>
                          <w:p w14:paraId="73CA6E1F" w14:textId="77777777" w:rsidR="00CC573E" w:rsidRPr="00DA6A51" w:rsidRDefault="00CC573E" w:rsidP="00DA6A51">
                            <w:pPr>
                              <w:jc w:val="center"/>
                              <w:rPr>
                                <w:rFonts w:ascii="HG丸ｺﾞｼｯｸM-PRO" w:eastAsia="HG丸ｺﾞｼｯｸM-PRO" w:hAnsi="HG丸ｺﾞｼｯｸM-PRO"/>
                                <w:sz w:val="24"/>
                                <w:szCs w:val="32"/>
                              </w:rPr>
                            </w:pPr>
                            <w:r w:rsidRPr="00DA6A51">
                              <w:rPr>
                                <w:rFonts w:ascii="HG丸ｺﾞｼｯｸM-PRO" w:eastAsia="HG丸ｺﾞｼｯｸM-PRO" w:hAnsi="HG丸ｺﾞｼｯｸM-PRO" w:hint="eastAsia"/>
                                <w:sz w:val="24"/>
                                <w:szCs w:val="32"/>
                              </w:rPr>
                              <w:t>学校教育目標</w:t>
                            </w:r>
                          </w:p>
                        </w:txbxContent>
                      </v:textbox>
                      <w10:wrap anchorx="page" anchory="page"/>
                      <w10:anchorlock/>
                    </v:shape>
                  </w:pict>
                </mc:Fallback>
              </mc:AlternateContent>
            </w:r>
          </w:p>
        </w:tc>
        <w:tc>
          <w:tcPr>
            <w:tcW w:w="7370" w:type="dxa"/>
            <w:vAlign w:val="center"/>
          </w:tcPr>
          <w:p w14:paraId="18CF7DAF" w14:textId="7D28B951" w:rsidR="00DA6A51" w:rsidRDefault="00DA6A51" w:rsidP="00E85BF7">
            <w:pPr>
              <w:snapToGrid w:val="0"/>
              <w:jc w:val="center"/>
              <w:rPr>
                <w:kern w:val="0"/>
                <w:szCs w:val="21"/>
              </w:rPr>
            </w:pPr>
            <w:r>
              <w:rPr>
                <w:noProof/>
              </w:rPr>
              <mc:AlternateContent>
                <mc:Choice Requires="wps">
                  <w:drawing>
                    <wp:inline distT="0" distB="0" distL="0" distR="0" wp14:anchorId="1E5A5482" wp14:editId="0D1E25E9">
                      <wp:extent cx="4500000" cy="766346"/>
                      <wp:effectExtent l="19050" t="19050" r="34290" b="39370"/>
                      <wp:docPr id="17" name="テキスト ボックス 17"/>
                      <wp:cNvGraphicFramePr/>
                      <a:graphic xmlns:a="http://schemas.openxmlformats.org/drawingml/2006/main">
                        <a:graphicData uri="http://schemas.microsoft.com/office/word/2010/wordprocessingShape">
                          <wps:wsp>
                            <wps:cNvSpPr txBox="1"/>
                            <wps:spPr>
                              <a:xfrm>
                                <a:off x="0" y="0"/>
                                <a:ext cx="4500000" cy="766346"/>
                              </a:xfrm>
                              <a:prstGeom prst="rect">
                                <a:avLst/>
                              </a:prstGeom>
                              <a:solidFill>
                                <a:schemeClr val="lt1"/>
                              </a:solidFill>
                              <a:ln w="57150" cmpd="thickThin">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14:paraId="73D41DF3" w14:textId="0CF71F27" w:rsidR="00CC573E" w:rsidRPr="00DA6A51" w:rsidRDefault="00CC573E" w:rsidP="00DA6A51">
                                  <w:pPr>
                                    <w:jc w:val="center"/>
                                    <w:rPr>
                                      <w:rFonts w:ascii="HG丸ｺﾞｼｯｸM-PRO" w:eastAsia="HG丸ｺﾞｼｯｸM-PRO" w:hAnsi="HG丸ｺﾞｼｯｸM-PRO"/>
                                      <w:sz w:val="24"/>
                                    </w:rPr>
                                  </w:pPr>
                                  <w:r w:rsidRPr="00DA6A51">
                                    <w:rPr>
                                      <w:rFonts w:ascii="HG丸ｺﾞｼｯｸM-PRO" w:eastAsia="HG丸ｺﾞｼｯｸM-PRO" w:hAnsi="HG丸ｺﾞｼｯｸM-PRO" w:hint="eastAsia"/>
                                      <w:sz w:val="24"/>
                                    </w:rPr>
                                    <w:t>自ら</w:t>
                                  </w:r>
                                  <w:r w:rsidRPr="00DA6A51">
                                    <w:rPr>
                                      <w:rFonts w:ascii="HG丸ｺﾞｼｯｸM-PRO" w:eastAsia="HG丸ｺﾞｼｯｸM-PRO" w:hAnsi="HG丸ｺﾞｼｯｸM-PRO"/>
                                      <w:sz w:val="24"/>
                                    </w:rPr>
                                    <w:t>学び</w:t>
                                  </w:r>
                                  <w:r>
                                    <w:rPr>
                                      <w:rFonts w:ascii="HG丸ｺﾞｼｯｸM-PRO" w:eastAsia="HG丸ｺﾞｼｯｸM-PRO" w:hAnsi="HG丸ｺﾞｼｯｸM-PRO" w:hint="eastAsia"/>
                                      <w:sz w:val="24"/>
                                    </w:rPr>
                                    <w:t>、</w:t>
                                  </w:r>
                                  <w:r w:rsidRPr="00DA6A51">
                                    <w:rPr>
                                      <w:rFonts w:ascii="HG丸ｺﾞｼｯｸM-PRO" w:eastAsia="HG丸ｺﾞｼｯｸM-PRO" w:hAnsi="HG丸ｺﾞｼｯｸM-PRO"/>
                                      <w:sz w:val="24"/>
                                    </w:rPr>
                                    <w:t>ともに伸びる子</w:t>
                                  </w:r>
                                  <w:r w:rsidRPr="00DA6A51">
                                    <w:rPr>
                                      <w:rFonts w:ascii="HG丸ｺﾞｼｯｸM-PRO" w:eastAsia="HG丸ｺﾞｼｯｸM-PRO" w:hAnsi="HG丸ｺﾞｼｯｸM-PRO" w:hint="eastAsia"/>
                                      <w:sz w:val="24"/>
                                    </w:rPr>
                                    <w:t>ども</w:t>
                                  </w:r>
                                  <w:r w:rsidRPr="00DA6A51">
                                    <w:rPr>
                                      <w:rFonts w:ascii="HG丸ｺﾞｼｯｸM-PRO" w:eastAsia="HG丸ｺﾞｼｯｸM-PRO" w:hAnsi="HG丸ｺﾞｼｯｸM-PRO"/>
                                      <w:sz w:val="24"/>
                                    </w:rPr>
                                    <w:t>の育成</w:t>
                                  </w:r>
                                </w:p>
                                <w:p w14:paraId="2B8DE220" w14:textId="77777777" w:rsidR="00CC573E" w:rsidRPr="00DA6A51" w:rsidRDefault="00CC573E" w:rsidP="00E85BF7">
                                  <w:pPr>
                                    <w:snapToGrid w:val="0"/>
                                    <w:jc w:val="center"/>
                                    <w:rPr>
                                      <w:rFonts w:ascii="HG丸ｺﾞｼｯｸM-PRO" w:eastAsia="HG丸ｺﾞｼｯｸM-PRO" w:hAnsi="HG丸ｺﾞｼｯｸM-PRO"/>
                                      <w:sz w:val="24"/>
                                    </w:rPr>
                                  </w:pPr>
                                  <w:r w:rsidRPr="00DA6A51">
                                    <w:rPr>
                                      <w:rFonts w:ascii="HG丸ｺﾞｼｯｸM-PRO" w:eastAsia="HG丸ｺﾞｼｯｸM-PRO" w:hAnsi="HG丸ｺﾞｼｯｸM-PRO" w:hint="eastAsia"/>
                                      <w:sz w:val="24"/>
                                    </w:rPr>
                                    <w:t>～『</w:t>
                                  </w:r>
                                  <w:r>
                                    <w:rPr>
                                      <w:rFonts w:ascii="HG丸ｺﾞｼｯｸM-PRO" w:eastAsia="HG丸ｺﾞｼｯｸM-PRO" w:hAnsi="HG丸ｺﾞｼｯｸM-PRO"/>
                                      <w:b/>
                                      <w:sz w:val="24"/>
                                    </w:rPr>
                                    <w:fldChar w:fldCharType="begin"/>
                                  </w:r>
                                  <w:r>
                                    <w:rPr>
                                      <w:rFonts w:ascii="HG丸ｺﾞｼｯｸM-PRO" w:eastAsia="HG丸ｺﾞｼｯｸM-PRO" w:hAnsi="HG丸ｺﾞｼｯｸM-PRO"/>
                                      <w:b/>
                                      <w:sz w:val="24"/>
                                    </w:rPr>
                                    <w:instrText xml:space="preserve"> </w:instrText>
                                  </w:r>
                                  <w:r>
                                    <w:rPr>
                                      <w:rFonts w:ascii="HG丸ｺﾞｼｯｸM-PRO" w:eastAsia="HG丸ｺﾞｼｯｸM-PRO" w:hAnsi="HG丸ｺﾞｼｯｸM-PRO" w:hint="eastAsia"/>
                                      <w:b/>
                                      <w:sz w:val="24"/>
                                    </w:rPr>
                                    <w:instrText>eq \o\ac(</w:instrText>
                                  </w:r>
                                  <w:r w:rsidRPr="00DA6A51">
                                    <w:rPr>
                                      <w:rFonts w:ascii="HG丸ｺﾞｼｯｸM-PRO" w:eastAsia="HG丸ｺﾞｼｯｸM-PRO" w:hAnsi="HG丸ｺﾞｼｯｸM-PRO" w:hint="eastAsia"/>
                                      <w:b/>
                                      <w:position w:val="-4"/>
                                      <w:sz w:val="36"/>
                                    </w:rPr>
                                    <w:instrText>○</w:instrText>
                                  </w:r>
                                  <w:r>
                                    <w:rPr>
                                      <w:rFonts w:ascii="HG丸ｺﾞｼｯｸM-PRO" w:eastAsia="HG丸ｺﾞｼｯｸM-PRO" w:hAnsi="HG丸ｺﾞｼｯｸM-PRO" w:hint="eastAsia"/>
                                      <w:b/>
                                      <w:sz w:val="24"/>
                                    </w:rPr>
                                    <w:instrText>,み)</w:instrText>
                                  </w:r>
                                  <w:r>
                                    <w:rPr>
                                      <w:rFonts w:ascii="HG丸ｺﾞｼｯｸM-PRO" w:eastAsia="HG丸ｺﾞｼｯｸM-PRO" w:hAnsi="HG丸ｺﾞｼｯｸM-PRO"/>
                                      <w:b/>
                                      <w:sz w:val="24"/>
                                    </w:rPr>
                                    <w:fldChar w:fldCharType="end"/>
                                  </w:r>
                                  <w:r w:rsidRPr="00DA6A51">
                                    <w:rPr>
                                      <w:rFonts w:ascii="HG丸ｺﾞｼｯｸM-PRO" w:eastAsia="HG丸ｺﾞｼｯｸM-PRO" w:hAnsi="HG丸ｺﾞｼｯｸM-PRO"/>
                                      <w:sz w:val="24"/>
                                    </w:rPr>
                                    <w:t>んな・</w:t>
                                  </w:r>
                                  <w:r>
                                    <w:rPr>
                                      <w:rFonts w:ascii="HG丸ｺﾞｼｯｸM-PRO" w:eastAsia="HG丸ｺﾞｼｯｸM-PRO" w:hAnsi="HG丸ｺﾞｼｯｸM-PRO"/>
                                      <w:b/>
                                      <w:sz w:val="24"/>
                                    </w:rPr>
                                    <w:fldChar w:fldCharType="begin"/>
                                  </w:r>
                                  <w:r>
                                    <w:rPr>
                                      <w:rFonts w:ascii="HG丸ｺﾞｼｯｸM-PRO" w:eastAsia="HG丸ｺﾞｼｯｸM-PRO" w:hAnsi="HG丸ｺﾞｼｯｸM-PRO"/>
                                      <w:b/>
                                      <w:sz w:val="24"/>
                                    </w:rPr>
                                    <w:instrText xml:space="preserve"> </w:instrText>
                                  </w:r>
                                  <w:r>
                                    <w:rPr>
                                      <w:rFonts w:ascii="HG丸ｺﾞｼｯｸM-PRO" w:eastAsia="HG丸ｺﾞｼｯｸM-PRO" w:hAnsi="HG丸ｺﾞｼｯｸM-PRO" w:hint="eastAsia"/>
                                      <w:b/>
                                      <w:sz w:val="24"/>
                                    </w:rPr>
                                    <w:instrText>eq \o\ac(</w:instrText>
                                  </w:r>
                                  <w:r w:rsidRPr="00DA6A51">
                                    <w:rPr>
                                      <w:rFonts w:ascii="HG丸ｺﾞｼｯｸM-PRO" w:eastAsia="HG丸ｺﾞｼｯｸM-PRO" w:hAnsi="HG丸ｺﾞｼｯｸM-PRO" w:hint="eastAsia"/>
                                      <w:b/>
                                      <w:position w:val="-4"/>
                                      <w:sz w:val="36"/>
                                    </w:rPr>
                                    <w:instrText>○</w:instrText>
                                  </w:r>
                                  <w:r>
                                    <w:rPr>
                                      <w:rFonts w:ascii="HG丸ｺﾞｼｯｸM-PRO" w:eastAsia="HG丸ｺﾞｼｯｸM-PRO" w:hAnsi="HG丸ｺﾞｼｯｸM-PRO" w:hint="eastAsia"/>
                                      <w:b/>
                                      <w:sz w:val="24"/>
                                    </w:rPr>
                                    <w:instrText>,た)</w:instrText>
                                  </w:r>
                                  <w:r>
                                    <w:rPr>
                                      <w:rFonts w:ascii="HG丸ｺﾞｼｯｸM-PRO" w:eastAsia="HG丸ｺﾞｼｯｸM-PRO" w:hAnsi="HG丸ｺﾞｼｯｸM-PRO"/>
                                      <w:b/>
                                      <w:sz w:val="24"/>
                                    </w:rPr>
                                    <w:fldChar w:fldCharType="end"/>
                                  </w:r>
                                  <w:r w:rsidRPr="00DA6A51">
                                    <w:rPr>
                                      <w:rFonts w:ascii="HG丸ｺﾞｼｯｸM-PRO" w:eastAsia="HG丸ｺﾞｼｯｸM-PRO" w:hAnsi="HG丸ｺﾞｼｯｸM-PRO"/>
                                      <w:sz w:val="24"/>
                                    </w:rPr>
                                    <w:t>のしく・</w:t>
                                  </w:r>
                                  <w:r>
                                    <w:rPr>
                                      <w:rFonts w:ascii="HG丸ｺﾞｼｯｸM-PRO" w:eastAsia="HG丸ｺﾞｼｯｸM-PRO" w:hAnsi="HG丸ｺﾞｼｯｸM-PRO"/>
                                      <w:b/>
                                      <w:sz w:val="24"/>
                                    </w:rPr>
                                    <w:fldChar w:fldCharType="begin"/>
                                  </w:r>
                                  <w:r>
                                    <w:rPr>
                                      <w:rFonts w:ascii="HG丸ｺﾞｼｯｸM-PRO" w:eastAsia="HG丸ｺﾞｼｯｸM-PRO" w:hAnsi="HG丸ｺﾞｼｯｸM-PRO"/>
                                      <w:b/>
                                      <w:sz w:val="24"/>
                                    </w:rPr>
                                    <w:instrText xml:space="preserve"> </w:instrText>
                                  </w:r>
                                  <w:r>
                                    <w:rPr>
                                      <w:rFonts w:ascii="HG丸ｺﾞｼｯｸM-PRO" w:eastAsia="HG丸ｺﾞｼｯｸM-PRO" w:hAnsi="HG丸ｺﾞｼｯｸM-PRO" w:hint="eastAsia"/>
                                      <w:b/>
                                      <w:sz w:val="24"/>
                                    </w:rPr>
                                    <w:instrText>eq \o\ac(</w:instrText>
                                  </w:r>
                                  <w:r w:rsidRPr="00DA6A51">
                                    <w:rPr>
                                      <w:rFonts w:ascii="HG丸ｺﾞｼｯｸM-PRO" w:eastAsia="HG丸ｺﾞｼｯｸM-PRO" w:hAnsi="HG丸ｺﾞｼｯｸM-PRO" w:hint="eastAsia"/>
                                      <w:b/>
                                      <w:position w:val="-4"/>
                                      <w:sz w:val="36"/>
                                    </w:rPr>
                                    <w:instrText>○</w:instrText>
                                  </w:r>
                                  <w:r>
                                    <w:rPr>
                                      <w:rFonts w:ascii="HG丸ｺﾞｼｯｸM-PRO" w:eastAsia="HG丸ｺﾞｼｯｸM-PRO" w:hAnsi="HG丸ｺﾞｼｯｸM-PRO" w:hint="eastAsia"/>
                                      <w:b/>
                                      <w:sz w:val="24"/>
                                    </w:rPr>
                                    <w:instrText>,か)</w:instrText>
                                  </w:r>
                                  <w:r>
                                    <w:rPr>
                                      <w:rFonts w:ascii="HG丸ｺﾞｼｯｸM-PRO" w:eastAsia="HG丸ｺﾞｼｯｸM-PRO" w:hAnsi="HG丸ｺﾞｼｯｸM-PRO"/>
                                      <w:b/>
                                      <w:sz w:val="24"/>
                                    </w:rPr>
                                    <w:fldChar w:fldCharType="end"/>
                                  </w:r>
                                  <w:r w:rsidRPr="00DA6A51">
                                    <w:rPr>
                                      <w:rFonts w:ascii="HG丸ｺﾞｼｯｸM-PRO" w:eastAsia="HG丸ｺﾞｼｯｸM-PRO" w:hAnsi="HG丸ｺﾞｼｯｸM-PRO"/>
                                      <w:sz w:val="24"/>
                                    </w:rPr>
                                    <w:t>っこいい</w:t>
                                  </w:r>
                                  <w:r w:rsidRPr="00DA6A51">
                                    <w:rPr>
                                      <w:rFonts w:ascii="HG丸ｺﾞｼｯｸM-PRO" w:eastAsia="HG丸ｺﾞｼｯｸM-PRO" w:hAnsi="HG丸ｺﾞｼｯｸM-PRO" w:hint="eastAsia"/>
                                      <w:sz w:val="24"/>
                                    </w:rPr>
                                    <w:t>』</w:t>
                                  </w:r>
                                  <w:r w:rsidRPr="00DA6A51">
                                    <w:rPr>
                                      <w:rFonts w:ascii="HG丸ｺﾞｼｯｸM-PRO" w:eastAsia="HG丸ｺﾞｼｯｸM-PRO" w:hAnsi="HG丸ｺﾞｼｯｸM-PRO"/>
                                      <w:sz w:val="24"/>
                                    </w:rPr>
                                    <w:t>学校～</w:t>
                                  </w:r>
                                </w:p>
                              </w:txbxContent>
                            </wps:txbx>
                            <wps:bodyPr rot="0" spcFirstLastPara="0" vertOverflow="overflow" horzOverflow="overflow" vert="horz" wrap="square" lIns="91440" tIns="72000" rIns="91440" bIns="0" numCol="1" spcCol="0" rtlCol="0" fromWordArt="0" anchor="ctr" anchorCtr="0" forceAA="0" compatLnSpc="1">
                              <a:prstTxWarp prst="textNoShape">
                                <a:avLst/>
                              </a:prstTxWarp>
                              <a:spAutoFit/>
                            </wps:bodyPr>
                          </wps:wsp>
                        </a:graphicData>
                      </a:graphic>
                    </wp:inline>
                  </w:drawing>
                </mc:Choice>
                <mc:Fallback>
                  <w:pict>
                    <v:shape w14:anchorId="1E5A5482" id="テキスト ボックス 17" o:spid="_x0000_s1029" type="#_x0000_t202" style="width:354.35pt;height:60.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" fillcolor="white [3201]" strokecolor="#002060" strokeweight="4.5pt">
                      <v:stroke linestyle="thickThin"/>
                      <v:textbox style="mso-fit-shape-to-text:t" inset=",2mm,,0">
                        <w:txbxContent>
                          <w:p w14:paraId="73D41DF3" w14:textId="0CF71F27" w:rsidR="00CC573E" w:rsidRPr="00DA6A51" w:rsidRDefault="00CC573E" w:rsidP="00DA6A51">
                            <w:pPr>
                              <w:jc w:val="center"/>
                              <w:rPr>
                                <w:rFonts w:ascii="HG丸ｺﾞｼｯｸM-PRO" w:eastAsia="HG丸ｺﾞｼｯｸM-PRO" w:hAnsi="HG丸ｺﾞｼｯｸM-PRO"/>
                                <w:sz w:val="24"/>
                              </w:rPr>
                            </w:pPr>
                            <w:r w:rsidRPr="00DA6A51">
                              <w:rPr>
                                <w:rFonts w:ascii="HG丸ｺﾞｼｯｸM-PRO" w:eastAsia="HG丸ｺﾞｼｯｸM-PRO" w:hAnsi="HG丸ｺﾞｼｯｸM-PRO" w:hint="eastAsia"/>
                                <w:sz w:val="24"/>
                              </w:rPr>
                              <w:t>自ら</w:t>
                            </w:r>
                            <w:r w:rsidRPr="00DA6A51">
                              <w:rPr>
                                <w:rFonts w:ascii="HG丸ｺﾞｼｯｸM-PRO" w:eastAsia="HG丸ｺﾞｼｯｸM-PRO" w:hAnsi="HG丸ｺﾞｼｯｸM-PRO"/>
                                <w:sz w:val="24"/>
                              </w:rPr>
                              <w:t>学び</w:t>
                            </w:r>
                            <w:r>
                              <w:rPr>
                                <w:rFonts w:ascii="HG丸ｺﾞｼｯｸM-PRO" w:eastAsia="HG丸ｺﾞｼｯｸM-PRO" w:hAnsi="HG丸ｺﾞｼｯｸM-PRO" w:hint="eastAsia"/>
                                <w:sz w:val="24"/>
                              </w:rPr>
                              <w:t>、</w:t>
                            </w:r>
                            <w:r w:rsidRPr="00DA6A51">
                              <w:rPr>
                                <w:rFonts w:ascii="HG丸ｺﾞｼｯｸM-PRO" w:eastAsia="HG丸ｺﾞｼｯｸM-PRO" w:hAnsi="HG丸ｺﾞｼｯｸM-PRO"/>
                                <w:sz w:val="24"/>
                              </w:rPr>
                              <w:t>ともに伸びる子</w:t>
                            </w:r>
                            <w:r w:rsidRPr="00DA6A51">
                              <w:rPr>
                                <w:rFonts w:ascii="HG丸ｺﾞｼｯｸM-PRO" w:eastAsia="HG丸ｺﾞｼｯｸM-PRO" w:hAnsi="HG丸ｺﾞｼｯｸM-PRO" w:hint="eastAsia"/>
                                <w:sz w:val="24"/>
                              </w:rPr>
                              <w:t>ども</w:t>
                            </w:r>
                            <w:r w:rsidRPr="00DA6A51">
                              <w:rPr>
                                <w:rFonts w:ascii="HG丸ｺﾞｼｯｸM-PRO" w:eastAsia="HG丸ｺﾞｼｯｸM-PRO" w:hAnsi="HG丸ｺﾞｼｯｸM-PRO"/>
                                <w:sz w:val="24"/>
                              </w:rPr>
                              <w:t>の育成</w:t>
                            </w:r>
                          </w:p>
                          <w:p w14:paraId="2B8DE220" w14:textId="77777777" w:rsidR="00CC573E" w:rsidRPr="00DA6A51" w:rsidRDefault="00CC573E" w:rsidP="00E85BF7">
                            <w:pPr>
                              <w:snapToGrid w:val="0"/>
                              <w:jc w:val="center"/>
                              <w:rPr>
                                <w:rFonts w:ascii="HG丸ｺﾞｼｯｸM-PRO" w:eastAsia="HG丸ｺﾞｼｯｸM-PRO" w:hAnsi="HG丸ｺﾞｼｯｸM-PRO"/>
                                <w:sz w:val="24"/>
                              </w:rPr>
                            </w:pPr>
                            <w:r w:rsidRPr="00DA6A51">
                              <w:rPr>
                                <w:rFonts w:ascii="HG丸ｺﾞｼｯｸM-PRO" w:eastAsia="HG丸ｺﾞｼｯｸM-PRO" w:hAnsi="HG丸ｺﾞｼｯｸM-PRO" w:hint="eastAsia"/>
                                <w:sz w:val="24"/>
                              </w:rPr>
                              <w:t>～『</w:t>
                            </w:r>
                            <w:r>
                              <w:rPr>
                                <w:rFonts w:ascii="HG丸ｺﾞｼｯｸM-PRO" w:eastAsia="HG丸ｺﾞｼｯｸM-PRO" w:hAnsi="HG丸ｺﾞｼｯｸM-PRO"/>
                                <w:b/>
                                <w:sz w:val="24"/>
                              </w:rPr>
                              <w:fldChar w:fldCharType="begin"/>
                            </w:r>
                            <w:r>
                              <w:rPr>
                                <w:rFonts w:ascii="HG丸ｺﾞｼｯｸM-PRO" w:eastAsia="HG丸ｺﾞｼｯｸM-PRO" w:hAnsi="HG丸ｺﾞｼｯｸM-PRO"/>
                                <w:b/>
                                <w:sz w:val="24"/>
                              </w:rPr>
                              <w:instrText xml:space="preserve"> </w:instrText>
                            </w:r>
                            <w:r>
                              <w:rPr>
                                <w:rFonts w:ascii="HG丸ｺﾞｼｯｸM-PRO" w:eastAsia="HG丸ｺﾞｼｯｸM-PRO" w:hAnsi="HG丸ｺﾞｼｯｸM-PRO" w:hint="eastAsia"/>
                                <w:b/>
                                <w:sz w:val="24"/>
                              </w:rPr>
                              <w:instrText>eq \o\ac(</w:instrText>
                            </w:r>
                            <w:r w:rsidRPr="00DA6A51">
                              <w:rPr>
                                <w:rFonts w:ascii="HG丸ｺﾞｼｯｸM-PRO" w:eastAsia="HG丸ｺﾞｼｯｸM-PRO" w:hAnsi="HG丸ｺﾞｼｯｸM-PRO" w:hint="eastAsia"/>
                                <w:b/>
                                <w:position w:val="-4"/>
                                <w:sz w:val="36"/>
                              </w:rPr>
                              <w:instrText>○</w:instrText>
                            </w:r>
                            <w:r>
                              <w:rPr>
                                <w:rFonts w:ascii="HG丸ｺﾞｼｯｸM-PRO" w:eastAsia="HG丸ｺﾞｼｯｸM-PRO" w:hAnsi="HG丸ｺﾞｼｯｸM-PRO" w:hint="eastAsia"/>
                                <w:b/>
                                <w:sz w:val="24"/>
                              </w:rPr>
                              <w:instrText>,み)</w:instrText>
                            </w:r>
                            <w:r>
                              <w:rPr>
                                <w:rFonts w:ascii="HG丸ｺﾞｼｯｸM-PRO" w:eastAsia="HG丸ｺﾞｼｯｸM-PRO" w:hAnsi="HG丸ｺﾞｼｯｸM-PRO"/>
                                <w:b/>
                                <w:sz w:val="24"/>
                              </w:rPr>
                              <w:fldChar w:fldCharType="end"/>
                            </w:r>
                            <w:r w:rsidRPr="00DA6A51">
                              <w:rPr>
                                <w:rFonts w:ascii="HG丸ｺﾞｼｯｸM-PRO" w:eastAsia="HG丸ｺﾞｼｯｸM-PRO" w:hAnsi="HG丸ｺﾞｼｯｸM-PRO"/>
                                <w:sz w:val="24"/>
                              </w:rPr>
                              <w:t>んな・</w:t>
                            </w:r>
                            <w:r>
                              <w:rPr>
                                <w:rFonts w:ascii="HG丸ｺﾞｼｯｸM-PRO" w:eastAsia="HG丸ｺﾞｼｯｸM-PRO" w:hAnsi="HG丸ｺﾞｼｯｸM-PRO"/>
                                <w:b/>
                                <w:sz w:val="24"/>
                              </w:rPr>
                              <w:fldChar w:fldCharType="begin"/>
                            </w:r>
                            <w:r>
                              <w:rPr>
                                <w:rFonts w:ascii="HG丸ｺﾞｼｯｸM-PRO" w:eastAsia="HG丸ｺﾞｼｯｸM-PRO" w:hAnsi="HG丸ｺﾞｼｯｸM-PRO"/>
                                <w:b/>
                                <w:sz w:val="24"/>
                              </w:rPr>
                              <w:instrText xml:space="preserve"> </w:instrText>
                            </w:r>
                            <w:r>
                              <w:rPr>
                                <w:rFonts w:ascii="HG丸ｺﾞｼｯｸM-PRO" w:eastAsia="HG丸ｺﾞｼｯｸM-PRO" w:hAnsi="HG丸ｺﾞｼｯｸM-PRO" w:hint="eastAsia"/>
                                <w:b/>
                                <w:sz w:val="24"/>
                              </w:rPr>
                              <w:instrText>eq \o\ac(</w:instrText>
                            </w:r>
                            <w:r w:rsidRPr="00DA6A51">
                              <w:rPr>
                                <w:rFonts w:ascii="HG丸ｺﾞｼｯｸM-PRO" w:eastAsia="HG丸ｺﾞｼｯｸM-PRO" w:hAnsi="HG丸ｺﾞｼｯｸM-PRO" w:hint="eastAsia"/>
                                <w:b/>
                                <w:position w:val="-4"/>
                                <w:sz w:val="36"/>
                              </w:rPr>
                              <w:instrText>○</w:instrText>
                            </w:r>
                            <w:r>
                              <w:rPr>
                                <w:rFonts w:ascii="HG丸ｺﾞｼｯｸM-PRO" w:eastAsia="HG丸ｺﾞｼｯｸM-PRO" w:hAnsi="HG丸ｺﾞｼｯｸM-PRO" w:hint="eastAsia"/>
                                <w:b/>
                                <w:sz w:val="24"/>
                              </w:rPr>
                              <w:instrText>,た)</w:instrText>
                            </w:r>
                            <w:r>
                              <w:rPr>
                                <w:rFonts w:ascii="HG丸ｺﾞｼｯｸM-PRO" w:eastAsia="HG丸ｺﾞｼｯｸM-PRO" w:hAnsi="HG丸ｺﾞｼｯｸM-PRO"/>
                                <w:b/>
                                <w:sz w:val="24"/>
                              </w:rPr>
                              <w:fldChar w:fldCharType="end"/>
                            </w:r>
                            <w:r w:rsidRPr="00DA6A51">
                              <w:rPr>
                                <w:rFonts w:ascii="HG丸ｺﾞｼｯｸM-PRO" w:eastAsia="HG丸ｺﾞｼｯｸM-PRO" w:hAnsi="HG丸ｺﾞｼｯｸM-PRO"/>
                                <w:sz w:val="24"/>
                              </w:rPr>
                              <w:t>のしく・</w:t>
                            </w:r>
                            <w:r>
                              <w:rPr>
                                <w:rFonts w:ascii="HG丸ｺﾞｼｯｸM-PRO" w:eastAsia="HG丸ｺﾞｼｯｸM-PRO" w:hAnsi="HG丸ｺﾞｼｯｸM-PRO"/>
                                <w:b/>
                                <w:sz w:val="24"/>
                              </w:rPr>
                              <w:fldChar w:fldCharType="begin"/>
                            </w:r>
                            <w:r>
                              <w:rPr>
                                <w:rFonts w:ascii="HG丸ｺﾞｼｯｸM-PRO" w:eastAsia="HG丸ｺﾞｼｯｸM-PRO" w:hAnsi="HG丸ｺﾞｼｯｸM-PRO"/>
                                <w:b/>
                                <w:sz w:val="24"/>
                              </w:rPr>
                              <w:instrText xml:space="preserve"> </w:instrText>
                            </w:r>
                            <w:r>
                              <w:rPr>
                                <w:rFonts w:ascii="HG丸ｺﾞｼｯｸM-PRO" w:eastAsia="HG丸ｺﾞｼｯｸM-PRO" w:hAnsi="HG丸ｺﾞｼｯｸM-PRO" w:hint="eastAsia"/>
                                <w:b/>
                                <w:sz w:val="24"/>
                              </w:rPr>
                              <w:instrText>eq \o\ac(</w:instrText>
                            </w:r>
                            <w:r w:rsidRPr="00DA6A51">
                              <w:rPr>
                                <w:rFonts w:ascii="HG丸ｺﾞｼｯｸM-PRO" w:eastAsia="HG丸ｺﾞｼｯｸM-PRO" w:hAnsi="HG丸ｺﾞｼｯｸM-PRO" w:hint="eastAsia"/>
                                <w:b/>
                                <w:position w:val="-4"/>
                                <w:sz w:val="36"/>
                              </w:rPr>
                              <w:instrText>○</w:instrText>
                            </w:r>
                            <w:r>
                              <w:rPr>
                                <w:rFonts w:ascii="HG丸ｺﾞｼｯｸM-PRO" w:eastAsia="HG丸ｺﾞｼｯｸM-PRO" w:hAnsi="HG丸ｺﾞｼｯｸM-PRO" w:hint="eastAsia"/>
                                <w:b/>
                                <w:sz w:val="24"/>
                              </w:rPr>
                              <w:instrText>,か)</w:instrText>
                            </w:r>
                            <w:r>
                              <w:rPr>
                                <w:rFonts w:ascii="HG丸ｺﾞｼｯｸM-PRO" w:eastAsia="HG丸ｺﾞｼｯｸM-PRO" w:hAnsi="HG丸ｺﾞｼｯｸM-PRO"/>
                                <w:b/>
                                <w:sz w:val="24"/>
                              </w:rPr>
                              <w:fldChar w:fldCharType="end"/>
                            </w:r>
                            <w:r w:rsidRPr="00DA6A51">
                              <w:rPr>
                                <w:rFonts w:ascii="HG丸ｺﾞｼｯｸM-PRO" w:eastAsia="HG丸ｺﾞｼｯｸM-PRO" w:hAnsi="HG丸ｺﾞｼｯｸM-PRO"/>
                                <w:sz w:val="24"/>
                              </w:rPr>
                              <w:t>っこいい</w:t>
                            </w:r>
                            <w:r w:rsidRPr="00DA6A51">
                              <w:rPr>
                                <w:rFonts w:ascii="HG丸ｺﾞｼｯｸM-PRO" w:eastAsia="HG丸ｺﾞｼｯｸM-PRO" w:hAnsi="HG丸ｺﾞｼｯｸM-PRO" w:hint="eastAsia"/>
                                <w:sz w:val="24"/>
                              </w:rPr>
                              <w:t>』</w:t>
                            </w:r>
                            <w:r w:rsidRPr="00DA6A51">
                              <w:rPr>
                                <w:rFonts w:ascii="HG丸ｺﾞｼｯｸM-PRO" w:eastAsia="HG丸ｺﾞｼｯｸM-PRO" w:hAnsi="HG丸ｺﾞｼｯｸM-PRO"/>
                                <w:sz w:val="24"/>
                              </w:rPr>
                              <w:t>学校～</w:t>
                            </w:r>
                          </w:p>
                        </w:txbxContent>
                      </v:textbox>
                      <w10:wrap anchorx="page" anchory="page"/>
                      <w10:anchorlock/>
                    </v:shape>
                  </w:pict>
                </mc:Fallback>
              </mc:AlternateContent>
            </w:r>
          </w:p>
        </w:tc>
      </w:tr>
    </w:tbl>
    <w:p w14:paraId="3F66D965" w14:textId="7112CE7D" w:rsidR="00436ADB" w:rsidRPr="000A34AD" w:rsidRDefault="00A2676E" w:rsidP="00E85BF7">
      <w:pPr>
        <w:snapToGrid w:val="0"/>
        <w:rPr>
          <w:rFonts w:ascii="HG丸ｺﾞｼｯｸM-PRO" w:eastAsia="HG丸ｺﾞｼｯｸM-PRO" w:hAnsi="HG丸ｺﾞｼｯｸM-PRO"/>
          <w:kern w:val="0"/>
          <w:szCs w:val="21"/>
        </w:rPr>
      </w:pPr>
      <w:r w:rsidRPr="000A34AD">
        <w:rPr>
          <w:rFonts w:ascii="HG丸ｺﾞｼｯｸM-PRO" w:eastAsia="HG丸ｺﾞｼｯｸM-PRO" w:hAnsi="HG丸ｺﾞｼｯｸM-PRO" w:hint="eastAsia"/>
          <w:kern w:val="0"/>
          <w:szCs w:val="21"/>
        </w:rPr>
        <w:t>【育てたい資質・能力】</w:t>
      </w:r>
    </w:p>
    <w:tbl>
      <w:tblPr>
        <w:tblStyle w:val="a3"/>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09"/>
        <w:gridCol w:w="2410"/>
        <w:gridCol w:w="2409"/>
        <w:gridCol w:w="2410"/>
      </w:tblGrid>
      <w:tr w:rsidR="00EF2D14" w:rsidRPr="00EF2D14" w14:paraId="19AAA3DF" w14:textId="77777777" w:rsidTr="00DF4973">
        <w:trPr>
          <w:trHeight w:val="397"/>
          <w:jc w:val="center"/>
        </w:trPr>
        <w:tc>
          <w:tcPr>
            <w:tcW w:w="2409" w:type="dxa"/>
            <w:vAlign w:val="bottom"/>
          </w:tcPr>
          <w:p w14:paraId="1FA9027B" w14:textId="3A5F3A46" w:rsidR="000A34AD" w:rsidRPr="00EF2D14" w:rsidRDefault="000A34AD" w:rsidP="005476DA">
            <w:pPr>
              <w:snapToGrid w:val="0"/>
              <w:rPr>
                <w:rFonts w:ascii="ＭＳ Ｐゴシック" w:eastAsia="ＭＳ Ｐゴシック" w:hAnsi="ＭＳ Ｐゴシック"/>
                <w:color w:val="FF0000"/>
                <w:sz w:val="6"/>
              </w:rPr>
            </w:pPr>
            <w:r w:rsidRPr="00EF2D14">
              <w:rPr>
                <w:noProof/>
                <w:color w:val="FF0000"/>
                <w:sz w:val="6"/>
              </w:rPr>
              <mc:AlternateContent>
                <mc:Choice Requires="wps">
                  <w:drawing>
                    <wp:anchor distT="0" distB="0" distL="114300" distR="114300" simplePos="0" relativeHeight="251723776" behindDoc="0" locked="0" layoutInCell="1" allowOverlap="1" wp14:anchorId="724B5A6E" wp14:editId="25E91B4C">
                      <wp:simplePos x="0" y="0"/>
                      <wp:positionH relativeFrom="column">
                        <wp:posOffset>55245</wp:posOffset>
                      </wp:positionH>
                      <wp:positionV relativeFrom="paragraph">
                        <wp:posOffset>12065</wp:posOffset>
                      </wp:positionV>
                      <wp:extent cx="1439545" cy="323850"/>
                      <wp:effectExtent l="57150" t="38100" r="46355" b="95250"/>
                      <wp:wrapNone/>
                      <wp:docPr id="7" name="円/楕円 7"/>
                      <wp:cNvGraphicFramePr/>
                      <a:graphic xmlns:a="http://schemas.openxmlformats.org/drawingml/2006/main">
                        <a:graphicData uri="http://schemas.microsoft.com/office/word/2010/wordprocessingShape">
                          <wps:wsp>
                            <wps:cNvSpPr/>
                            <wps:spPr>
                              <a:xfrm>
                                <a:off x="0" y="0"/>
                                <a:ext cx="1439545" cy="323850"/>
                              </a:xfrm>
                              <a:prstGeom prst="ellipse">
                                <a:avLst/>
                              </a:prstGeom>
                              <a:solidFill>
                                <a:srgbClr val="FFFF99"/>
                              </a:solidFill>
                              <a:ln w="9525">
                                <a:solidFill>
                                  <a:srgbClr val="FFC000"/>
                                </a:solidFill>
                              </a:ln>
                            </wps:spPr>
                            <wps:style>
                              <a:lnRef idx="1">
                                <a:schemeClr val="accent4"/>
                              </a:lnRef>
                              <a:fillRef idx="2">
                                <a:schemeClr val="accent4"/>
                              </a:fillRef>
                              <a:effectRef idx="1">
                                <a:schemeClr val="accent4"/>
                              </a:effectRef>
                              <a:fontRef idx="minor">
                                <a:schemeClr val="dk1"/>
                              </a:fontRef>
                            </wps:style>
                            <wps:txbx>
                              <w:txbxContent>
                                <w:p w14:paraId="58C73EB2" w14:textId="375405FE" w:rsidR="00CC573E" w:rsidRPr="009A429D" w:rsidRDefault="00CC573E" w:rsidP="000A34AD">
                                  <w:pPr>
                                    <w:snapToGrid w:val="0"/>
                                    <w:jc w:val="center"/>
                                    <w:rPr>
                                      <w:rFonts w:ascii="HG丸ｺﾞｼｯｸM-PRO" w:eastAsia="HG丸ｺﾞｼｯｸM-PRO" w:hAnsi="HG丸ｺﾞｼｯｸM-PRO"/>
                                      <w:b/>
                                      <w:sz w:val="28"/>
                                    </w:rPr>
                                  </w:pPr>
                                  <w:r w:rsidRPr="009A429D">
                                    <w:rPr>
                                      <w:rFonts w:ascii="HG丸ｺﾞｼｯｸM-PRO" w:eastAsia="HG丸ｺﾞｼｯｸM-PRO" w:hAnsi="HG丸ｺﾞｼｯｸM-PRO" w:hint="eastAsia"/>
                                      <w:b/>
                                      <w:sz w:val="28"/>
                                    </w:rPr>
                                    <w:t>主体性</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4B5A6E" id="円/楕円 7" o:spid="_x0000_s1030" style="position:absolute;left:0;text-align:left;margin-left:4.35pt;margin-top:.95pt;width:113.35pt;height:2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" fillcolor="#ff9" strokecolor="#ffc000">
                      <v:shadow on="t" color="black" opacity="24903f" origin=",.5" offset="0,.55556mm"/>
                      <v:textbox inset=",0,,0">
                        <w:txbxContent>
                          <w:p w14:paraId="58C73EB2" w14:textId="375405FE" w:rsidR="00CC573E" w:rsidRPr="009A429D" w:rsidRDefault="00CC573E" w:rsidP="000A34AD">
                            <w:pPr>
                              <w:snapToGrid w:val="0"/>
                              <w:jc w:val="center"/>
                              <w:rPr>
                                <w:rFonts w:ascii="HG丸ｺﾞｼｯｸM-PRO" w:eastAsia="HG丸ｺﾞｼｯｸM-PRO" w:hAnsi="HG丸ｺﾞｼｯｸM-PRO"/>
                                <w:b/>
                                <w:sz w:val="28"/>
                              </w:rPr>
                            </w:pPr>
                            <w:r w:rsidRPr="009A429D">
                              <w:rPr>
                                <w:rFonts w:ascii="HG丸ｺﾞｼｯｸM-PRO" w:eastAsia="HG丸ｺﾞｼｯｸM-PRO" w:hAnsi="HG丸ｺﾞｼｯｸM-PRO" w:hint="eastAsia"/>
                                <w:b/>
                                <w:sz w:val="28"/>
                              </w:rPr>
                              <w:t>主体性</w:t>
                            </w:r>
                          </w:p>
                        </w:txbxContent>
                      </v:textbox>
                    </v:oval>
                  </w:pict>
                </mc:Fallback>
              </mc:AlternateContent>
            </w:r>
          </w:p>
        </w:tc>
        <w:tc>
          <w:tcPr>
            <w:tcW w:w="2410" w:type="dxa"/>
            <w:vAlign w:val="bottom"/>
          </w:tcPr>
          <w:p w14:paraId="31D0E35B" w14:textId="0FBF905E" w:rsidR="000A34AD" w:rsidRPr="00EF2D14" w:rsidRDefault="000A34AD" w:rsidP="005476DA">
            <w:pPr>
              <w:snapToGrid w:val="0"/>
              <w:jc w:val="center"/>
              <w:rPr>
                <w:rFonts w:ascii="ＭＳ Ｐゴシック" w:eastAsia="ＭＳ Ｐゴシック" w:hAnsi="ＭＳ Ｐゴシック"/>
                <w:color w:val="FF0000"/>
                <w:sz w:val="6"/>
                <w:szCs w:val="18"/>
              </w:rPr>
            </w:pPr>
            <w:r w:rsidRPr="00EF2D14">
              <w:rPr>
                <w:noProof/>
                <w:color w:val="FF0000"/>
                <w:sz w:val="6"/>
              </w:rPr>
              <mc:AlternateContent>
                <mc:Choice Requires="wps">
                  <w:drawing>
                    <wp:anchor distT="0" distB="0" distL="114300" distR="114300" simplePos="0" relativeHeight="251722752" behindDoc="0" locked="0" layoutInCell="1" allowOverlap="1" wp14:anchorId="431219D9" wp14:editId="3F9428B7">
                      <wp:simplePos x="0" y="0"/>
                      <wp:positionH relativeFrom="column">
                        <wp:posOffset>64135</wp:posOffset>
                      </wp:positionH>
                      <wp:positionV relativeFrom="paragraph">
                        <wp:posOffset>12065</wp:posOffset>
                      </wp:positionV>
                      <wp:extent cx="1439545" cy="323850"/>
                      <wp:effectExtent l="57150" t="38100" r="46355" b="95250"/>
                      <wp:wrapNone/>
                      <wp:docPr id="65" name="円/楕円 7"/>
                      <wp:cNvGraphicFramePr/>
                      <a:graphic xmlns:a="http://schemas.openxmlformats.org/drawingml/2006/main">
                        <a:graphicData uri="http://schemas.microsoft.com/office/word/2010/wordprocessingShape">
                          <wps:wsp>
                            <wps:cNvSpPr/>
                            <wps:spPr>
                              <a:xfrm>
                                <a:off x="0" y="0"/>
                                <a:ext cx="1439545" cy="323850"/>
                              </a:xfrm>
                              <a:prstGeom prst="ellipse">
                                <a:avLst/>
                              </a:prstGeom>
                              <a:solidFill>
                                <a:srgbClr val="FFFF99"/>
                              </a:solidFill>
                              <a:ln w="9525">
                                <a:solidFill>
                                  <a:srgbClr val="FFC000"/>
                                </a:solidFill>
                              </a:ln>
                            </wps:spPr>
                            <wps:style>
                              <a:lnRef idx="1">
                                <a:schemeClr val="accent4"/>
                              </a:lnRef>
                              <a:fillRef idx="2">
                                <a:schemeClr val="accent4"/>
                              </a:fillRef>
                              <a:effectRef idx="1">
                                <a:schemeClr val="accent4"/>
                              </a:effectRef>
                              <a:fontRef idx="minor">
                                <a:schemeClr val="dk1"/>
                              </a:fontRef>
                            </wps:style>
                            <wps:txbx>
                              <w:txbxContent>
                                <w:p w14:paraId="36B9C4CC" w14:textId="047B4715" w:rsidR="00CC573E" w:rsidRPr="009A429D" w:rsidRDefault="00F91C2A" w:rsidP="000A34AD">
                                  <w:pPr>
                                    <w:snapToGrid w:val="0"/>
                                    <w:jc w:val="center"/>
                                    <w:rPr>
                                      <w:rFonts w:ascii="HG丸ｺﾞｼｯｸM-PRO" w:eastAsia="HG丸ｺﾞｼｯｸM-PRO" w:hAnsi="HG丸ｺﾞｼｯｸM-PRO"/>
                                      <w:b/>
                                      <w:sz w:val="28"/>
                                    </w:rPr>
                                  </w:pPr>
                                  <w:r w:rsidRPr="009A429D">
                                    <w:rPr>
                                      <w:rFonts w:ascii="HG丸ｺﾞｼｯｸM-PRO" w:eastAsia="HG丸ｺﾞｼｯｸM-PRO" w:hAnsi="HG丸ｺﾞｼｯｸM-PRO" w:hint="eastAsia"/>
                                      <w:b/>
                                      <w:w w:val="79"/>
                                      <w:kern w:val="0"/>
                                      <w:sz w:val="28"/>
                                      <w:fitText w:val="1124" w:id="-740572672"/>
                                    </w:rPr>
                                    <w:t>自己効力</w:t>
                                  </w:r>
                                  <w:r w:rsidRPr="009A429D">
                                    <w:rPr>
                                      <w:rFonts w:ascii="HG丸ｺﾞｼｯｸM-PRO" w:eastAsia="HG丸ｺﾞｼｯｸM-PRO" w:hAnsi="HG丸ｺﾞｼｯｸM-PRO" w:hint="eastAsia"/>
                                      <w:b/>
                                      <w:spacing w:val="6"/>
                                      <w:w w:val="79"/>
                                      <w:kern w:val="0"/>
                                      <w:sz w:val="28"/>
                                      <w:fitText w:val="1124" w:id="-740572672"/>
                                    </w:rPr>
                                    <w:t>感</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1219D9" id="_x0000_s1031" style="position:absolute;left:0;text-align:left;margin-left:5.05pt;margin-top:.95pt;width:113.35pt;height:2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" fillcolor="#ff9" strokecolor="#ffc000">
                      <v:shadow on="t" color="black" opacity="24903f" origin=",.5" offset="0,.55556mm"/>
                      <v:textbox inset=",0,,0">
                        <w:txbxContent>
                          <w:p w14:paraId="36B9C4CC" w14:textId="047B4715" w:rsidR="00CC573E" w:rsidRPr="009A429D" w:rsidRDefault="00F91C2A" w:rsidP="000A34AD">
                            <w:pPr>
                              <w:snapToGrid w:val="0"/>
                              <w:jc w:val="center"/>
                              <w:rPr>
                                <w:rFonts w:ascii="HG丸ｺﾞｼｯｸM-PRO" w:eastAsia="HG丸ｺﾞｼｯｸM-PRO" w:hAnsi="HG丸ｺﾞｼｯｸM-PRO"/>
                                <w:b/>
                                <w:sz w:val="28"/>
                              </w:rPr>
                            </w:pPr>
                            <w:r w:rsidRPr="009A429D">
                              <w:rPr>
                                <w:rFonts w:ascii="HG丸ｺﾞｼｯｸM-PRO" w:eastAsia="HG丸ｺﾞｼｯｸM-PRO" w:hAnsi="HG丸ｺﾞｼｯｸM-PRO" w:hint="eastAsia"/>
                                <w:b/>
                                <w:w w:val="79"/>
                                <w:kern w:val="0"/>
                                <w:sz w:val="28"/>
                                <w:fitText w:val="1124" w:id="-740572672"/>
                              </w:rPr>
                              <w:t>自己効力</w:t>
                            </w:r>
                            <w:r w:rsidRPr="009A429D">
                              <w:rPr>
                                <w:rFonts w:ascii="HG丸ｺﾞｼｯｸM-PRO" w:eastAsia="HG丸ｺﾞｼｯｸM-PRO" w:hAnsi="HG丸ｺﾞｼｯｸM-PRO" w:hint="eastAsia"/>
                                <w:b/>
                                <w:spacing w:val="6"/>
                                <w:w w:val="79"/>
                                <w:kern w:val="0"/>
                                <w:sz w:val="28"/>
                                <w:fitText w:val="1124" w:id="-740572672"/>
                              </w:rPr>
                              <w:t>感</w:t>
                            </w:r>
                          </w:p>
                        </w:txbxContent>
                      </v:textbox>
                    </v:oval>
                  </w:pict>
                </mc:Fallback>
              </mc:AlternateContent>
            </w:r>
          </w:p>
        </w:tc>
        <w:tc>
          <w:tcPr>
            <w:tcW w:w="2409" w:type="dxa"/>
            <w:vAlign w:val="bottom"/>
          </w:tcPr>
          <w:p w14:paraId="35AED627" w14:textId="7251AC55" w:rsidR="000A34AD" w:rsidRPr="00EF2D14" w:rsidRDefault="000A34AD" w:rsidP="005476DA">
            <w:pPr>
              <w:snapToGrid w:val="0"/>
              <w:jc w:val="center"/>
              <w:rPr>
                <w:rFonts w:ascii="ＭＳ Ｐゴシック" w:eastAsia="ＭＳ Ｐゴシック" w:hAnsi="ＭＳ Ｐゴシック"/>
                <w:color w:val="FF0000"/>
                <w:sz w:val="6"/>
                <w:szCs w:val="18"/>
              </w:rPr>
            </w:pPr>
            <w:r w:rsidRPr="00EF2D14">
              <w:rPr>
                <w:noProof/>
                <w:color w:val="FF0000"/>
                <w:sz w:val="6"/>
              </w:rPr>
              <mc:AlternateContent>
                <mc:Choice Requires="wps">
                  <w:drawing>
                    <wp:anchor distT="0" distB="0" distL="114300" distR="114300" simplePos="0" relativeHeight="251721728" behindDoc="0" locked="0" layoutInCell="1" allowOverlap="1" wp14:anchorId="424D206E" wp14:editId="249BD009">
                      <wp:simplePos x="0" y="0"/>
                      <wp:positionH relativeFrom="column">
                        <wp:posOffset>70485</wp:posOffset>
                      </wp:positionH>
                      <wp:positionV relativeFrom="paragraph">
                        <wp:posOffset>12065</wp:posOffset>
                      </wp:positionV>
                      <wp:extent cx="1439545" cy="323850"/>
                      <wp:effectExtent l="57150" t="38100" r="46355" b="95250"/>
                      <wp:wrapNone/>
                      <wp:docPr id="66" name="円/楕円 7"/>
                      <wp:cNvGraphicFramePr/>
                      <a:graphic xmlns:a="http://schemas.openxmlformats.org/drawingml/2006/main">
                        <a:graphicData uri="http://schemas.microsoft.com/office/word/2010/wordprocessingShape">
                          <wps:wsp>
                            <wps:cNvSpPr/>
                            <wps:spPr>
                              <a:xfrm>
                                <a:off x="0" y="0"/>
                                <a:ext cx="1439545" cy="323850"/>
                              </a:xfrm>
                              <a:prstGeom prst="ellipse">
                                <a:avLst/>
                              </a:prstGeom>
                              <a:solidFill>
                                <a:srgbClr val="FFFF99"/>
                              </a:solidFill>
                              <a:ln w="9525">
                                <a:solidFill>
                                  <a:srgbClr val="FFC000"/>
                                </a:solidFill>
                              </a:ln>
                            </wps:spPr>
                            <wps:style>
                              <a:lnRef idx="1">
                                <a:schemeClr val="accent4"/>
                              </a:lnRef>
                              <a:fillRef idx="2">
                                <a:schemeClr val="accent4"/>
                              </a:fillRef>
                              <a:effectRef idx="1">
                                <a:schemeClr val="accent4"/>
                              </a:effectRef>
                              <a:fontRef idx="minor">
                                <a:schemeClr val="dk1"/>
                              </a:fontRef>
                            </wps:style>
                            <wps:txbx>
                              <w:txbxContent>
                                <w:p w14:paraId="6529092B" w14:textId="5265A0E2" w:rsidR="00CC573E" w:rsidRPr="009A429D" w:rsidRDefault="00F91C2A" w:rsidP="000A34AD">
                                  <w:pPr>
                                    <w:snapToGrid w:val="0"/>
                                    <w:jc w:val="center"/>
                                    <w:rPr>
                                      <w:rFonts w:ascii="HG丸ｺﾞｼｯｸM-PRO" w:eastAsia="HG丸ｺﾞｼｯｸM-PRO" w:hAnsi="HG丸ｺﾞｼｯｸM-PRO"/>
                                      <w:b/>
                                      <w:sz w:val="28"/>
                                    </w:rPr>
                                  </w:pPr>
                                  <w:r w:rsidRPr="009A429D">
                                    <w:rPr>
                                      <w:rFonts w:ascii="HG丸ｺﾞｼｯｸM-PRO" w:eastAsia="HG丸ｺﾞｼｯｸM-PRO" w:hAnsi="HG丸ｺﾞｼｯｸM-PRO" w:hint="eastAsia"/>
                                      <w:b/>
                                      <w:sz w:val="28"/>
                                    </w:rPr>
                                    <w:t>共感力</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4D206E" id="_x0000_s1032" style="position:absolute;left:0;text-align:left;margin-left:5.55pt;margin-top:.95pt;width:113.35pt;height:2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" fillcolor="#ff9" strokecolor="#ffc000">
                      <v:shadow on="t" color="black" opacity="24903f" origin=",.5" offset="0,.55556mm"/>
                      <v:textbox inset=",0,,0">
                        <w:txbxContent>
                          <w:p w14:paraId="6529092B" w14:textId="5265A0E2" w:rsidR="00CC573E" w:rsidRPr="009A429D" w:rsidRDefault="00F91C2A" w:rsidP="000A34AD">
                            <w:pPr>
                              <w:snapToGrid w:val="0"/>
                              <w:jc w:val="center"/>
                              <w:rPr>
                                <w:rFonts w:ascii="HG丸ｺﾞｼｯｸM-PRO" w:eastAsia="HG丸ｺﾞｼｯｸM-PRO" w:hAnsi="HG丸ｺﾞｼｯｸM-PRO"/>
                                <w:b/>
                                <w:sz w:val="28"/>
                              </w:rPr>
                            </w:pPr>
                            <w:r w:rsidRPr="009A429D">
                              <w:rPr>
                                <w:rFonts w:ascii="HG丸ｺﾞｼｯｸM-PRO" w:eastAsia="HG丸ｺﾞｼｯｸM-PRO" w:hAnsi="HG丸ｺﾞｼｯｸM-PRO" w:hint="eastAsia"/>
                                <w:b/>
                                <w:sz w:val="28"/>
                              </w:rPr>
                              <w:t>共感力</w:t>
                            </w:r>
                          </w:p>
                        </w:txbxContent>
                      </v:textbox>
                    </v:oval>
                  </w:pict>
                </mc:Fallback>
              </mc:AlternateContent>
            </w:r>
          </w:p>
        </w:tc>
        <w:tc>
          <w:tcPr>
            <w:tcW w:w="2410" w:type="dxa"/>
            <w:vAlign w:val="bottom"/>
          </w:tcPr>
          <w:p w14:paraId="0F5A6392" w14:textId="1E108215" w:rsidR="000A34AD" w:rsidRPr="00EF2D14" w:rsidRDefault="000A34AD" w:rsidP="005476DA">
            <w:pPr>
              <w:snapToGrid w:val="0"/>
              <w:jc w:val="center"/>
              <w:rPr>
                <w:rFonts w:ascii="ＭＳ Ｐゴシック" w:eastAsia="ＭＳ Ｐゴシック" w:hAnsi="ＭＳ Ｐゴシック"/>
                <w:color w:val="FF0000"/>
                <w:sz w:val="6"/>
                <w:szCs w:val="18"/>
              </w:rPr>
            </w:pPr>
            <w:r w:rsidRPr="00EF2D14">
              <w:rPr>
                <w:noProof/>
                <w:color w:val="FF0000"/>
                <w:sz w:val="6"/>
              </w:rPr>
              <mc:AlternateContent>
                <mc:Choice Requires="wps">
                  <w:drawing>
                    <wp:anchor distT="0" distB="0" distL="114300" distR="114300" simplePos="0" relativeHeight="251720704" behindDoc="0" locked="0" layoutInCell="1" allowOverlap="1" wp14:anchorId="7A5B33D8" wp14:editId="2FD58A49">
                      <wp:simplePos x="0" y="0"/>
                      <wp:positionH relativeFrom="column">
                        <wp:posOffset>56515</wp:posOffset>
                      </wp:positionH>
                      <wp:positionV relativeFrom="paragraph">
                        <wp:posOffset>9525</wp:posOffset>
                      </wp:positionV>
                      <wp:extent cx="1439545" cy="323850"/>
                      <wp:effectExtent l="57150" t="38100" r="46355" b="95250"/>
                      <wp:wrapNone/>
                      <wp:docPr id="67" name="円/楕円 7"/>
                      <wp:cNvGraphicFramePr/>
                      <a:graphic xmlns:a="http://schemas.openxmlformats.org/drawingml/2006/main">
                        <a:graphicData uri="http://schemas.microsoft.com/office/word/2010/wordprocessingShape">
                          <wps:wsp>
                            <wps:cNvSpPr/>
                            <wps:spPr>
                              <a:xfrm>
                                <a:off x="0" y="0"/>
                                <a:ext cx="1439545" cy="323850"/>
                              </a:xfrm>
                              <a:prstGeom prst="ellipse">
                                <a:avLst/>
                              </a:prstGeom>
                              <a:solidFill>
                                <a:srgbClr val="FFFF99"/>
                              </a:solidFill>
                              <a:ln w="9525">
                                <a:solidFill>
                                  <a:srgbClr val="FFC000"/>
                                </a:solidFill>
                              </a:ln>
                            </wps:spPr>
                            <wps:style>
                              <a:lnRef idx="1">
                                <a:schemeClr val="accent4"/>
                              </a:lnRef>
                              <a:fillRef idx="2">
                                <a:schemeClr val="accent4"/>
                              </a:fillRef>
                              <a:effectRef idx="1">
                                <a:schemeClr val="accent4"/>
                              </a:effectRef>
                              <a:fontRef idx="minor">
                                <a:schemeClr val="dk1"/>
                              </a:fontRef>
                            </wps:style>
                            <wps:txbx>
                              <w:txbxContent>
                                <w:p w14:paraId="2ECD8914" w14:textId="2AD9BA8D" w:rsidR="00CC573E" w:rsidRPr="009A429D" w:rsidRDefault="00F91C2A" w:rsidP="000A34AD">
                                  <w:pPr>
                                    <w:snapToGrid w:val="0"/>
                                    <w:jc w:val="center"/>
                                    <w:rPr>
                                      <w:rFonts w:ascii="HG丸ｺﾞｼｯｸM-PRO" w:eastAsia="HG丸ｺﾞｼｯｸM-PRO" w:hAnsi="HG丸ｺﾞｼｯｸM-PRO"/>
                                      <w:b/>
                                      <w:sz w:val="28"/>
                                    </w:rPr>
                                  </w:pPr>
                                  <w:r w:rsidRPr="009A429D">
                                    <w:rPr>
                                      <w:rFonts w:ascii="HG丸ｺﾞｼｯｸM-PRO" w:eastAsia="HG丸ｺﾞｼｯｸM-PRO" w:hAnsi="HG丸ｺﾞｼｯｸM-PRO" w:hint="eastAsia"/>
                                      <w:b/>
                                      <w:sz w:val="28"/>
                                    </w:rPr>
                                    <w:t>表現力</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5B33D8" id="_x0000_s1033" style="position:absolute;left:0;text-align:left;margin-left:4.45pt;margin-top:.75pt;width:113.35pt;height: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" fillcolor="#ff9" strokecolor="#ffc000">
                      <v:shadow on="t" color="black" opacity="24903f" origin=",.5" offset="0,.55556mm"/>
                      <v:textbox inset="2mm,0,2mm,0">
                        <w:txbxContent>
                          <w:p w14:paraId="2ECD8914" w14:textId="2AD9BA8D" w:rsidR="00CC573E" w:rsidRPr="009A429D" w:rsidRDefault="00F91C2A" w:rsidP="000A34AD">
                            <w:pPr>
                              <w:snapToGrid w:val="0"/>
                              <w:jc w:val="center"/>
                              <w:rPr>
                                <w:rFonts w:ascii="HG丸ｺﾞｼｯｸM-PRO" w:eastAsia="HG丸ｺﾞｼｯｸM-PRO" w:hAnsi="HG丸ｺﾞｼｯｸM-PRO"/>
                                <w:b/>
                                <w:sz w:val="28"/>
                              </w:rPr>
                            </w:pPr>
                            <w:r w:rsidRPr="009A429D">
                              <w:rPr>
                                <w:rFonts w:ascii="HG丸ｺﾞｼｯｸM-PRO" w:eastAsia="HG丸ｺﾞｼｯｸM-PRO" w:hAnsi="HG丸ｺﾞｼｯｸM-PRO" w:hint="eastAsia"/>
                                <w:b/>
                                <w:sz w:val="28"/>
                              </w:rPr>
                              <w:t>表現力</w:t>
                            </w:r>
                          </w:p>
                        </w:txbxContent>
                      </v:textbox>
                    </v:oval>
                  </w:pict>
                </mc:Fallback>
              </mc:AlternateContent>
            </w:r>
          </w:p>
        </w:tc>
      </w:tr>
      <w:tr w:rsidR="00EF2D14" w:rsidRPr="00EF2D14" w14:paraId="771241EA" w14:textId="77777777" w:rsidTr="000A34AD">
        <w:trPr>
          <w:trHeight w:val="850"/>
          <w:jc w:val="center"/>
        </w:trPr>
        <w:tc>
          <w:tcPr>
            <w:tcW w:w="2409" w:type="dxa"/>
            <w:vAlign w:val="center"/>
          </w:tcPr>
          <w:tbl>
            <w:tblPr>
              <w:tblStyle w:val="a3"/>
              <w:tblW w:w="0" w:type="auto"/>
              <w:jc w:val="center"/>
              <w:tblLayout w:type="fixed"/>
              <w:tblLook w:val="04A0" w:firstRow="1" w:lastRow="0" w:firstColumn="1" w:lastColumn="0" w:noHBand="0" w:noVBand="1"/>
            </w:tblPr>
            <w:tblGrid>
              <w:gridCol w:w="2268"/>
            </w:tblGrid>
            <w:tr w:rsidR="00EF2D14" w:rsidRPr="00EF2D14" w14:paraId="2E081B6E" w14:textId="77777777" w:rsidTr="000A34AD">
              <w:trPr>
                <w:trHeight w:val="680"/>
                <w:jc w:val="center"/>
              </w:trPr>
              <w:tc>
                <w:tcPr>
                  <w:tcW w:w="2268" w:type="dxa"/>
                  <w:vAlign w:val="center"/>
                </w:tcPr>
                <w:p w14:paraId="2A0A47F3" w14:textId="2FC4B0DC" w:rsidR="000A34AD" w:rsidRPr="009A429D" w:rsidRDefault="000A34AD" w:rsidP="00E85BF7">
                  <w:pPr>
                    <w:snapToGrid w:val="0"/>
                    <w:rPr>
                      <w:rFonts w:ascii="ＭＳ Ｐゴシック" w:eastAsia="ＭＳ Ｐゴシック" w:hAnsi="ＭＳ Ｐゴシック"/>
                      <w:sz w:val="18"/>
                    </w:rPr>
                  </w:pPr>
                  <w:r w:rsidRPr="009A429D">
                    <w:rPr>
                      <w:rFonts w:ascii="ＭＳ Ｐゴシック" w:eastAsia="ＭＳ Ｐゴシック" w:hAnsi="ＭＳ Ｐゴシック" w:hint="eastAsia"/>
                      <w:sz w:val="18"/>
                    </w:rPr>
                    <w:t>自ら考え</w:t>
                  </w:r>
                  <w:r w:rsidR="000B7E00" w:rsidRPr="009A429D">
                    <w:rPr>
                      <w:rFonts w:ascii="ＭＳ Ｐゴシック" w:eastAsia="ＭＳ Ｐゴシック" w:hAnsi="ＭＳ Ｐゴシック" w:hint="eastAsia"/>
                      <w:sz w:val="18"/>
                    </w:rPr>
                    <w:t>、</w:t>
                  </w:r>
                  <w:r w:rsidRPr="009A429D">
                    <w:rPr>
                      <w:rFonts w:ascii="ＭＳ Ｐゴシック" w:eastAsia="ＭＳ Ｐゴシック" w:hAnsi="ＭＳ Ｐゴシック" w:hint="eastAsia"/>
                      <w:sz w:val="18"/>
                    </w:rPr>
                    <w:t>学ぶ</w:t>
                  </w:r>
                </w:p>
                <w:p w14:paraId="51686C1B" w14:textId="7B2825D2" w:rsidR="000A34AD" w:rsidRPr="009A429D" w:rsidRDefault="00F91C2A" w:rsidP="00E85BF7">
                  <w:pPr>
                    <w:snapToGrid w:val="0"/>
                    <w:rPr>
                      <w:kern w:val="0"/>
                      <w:sz w:val="18"/>
                      <w:szCs w:val="21"/>
                    </w:rPr>
                  </w:pPr>
                  <w:r w:rsidRPr="009A429D">
                    <w:rPr>
                      <w:rFonts w:ascii="ＭＳ Ｐゴシック" w:eastAsia="ＭＳ Ｐゴシック" w:hAnsi="ＭＳ Ｐゴシック" w:hint="eastAsia"/>
                      <w:sz w:val="18"/>
                    </w:rPr>
                    <w:t>自己調整する</w:t>
                  </w:r>
                </w:p>
              </w:tc>
            </w:tr>
          </w:tbl>
          <w:p w14:paraId="5AF5E675" w14:textId="0CD3E272" w:rsidR="000A34AD" w:rsidRPr="00EF2D14" w:rsidRDefault="000A34AD" w:rsidP="00E85BF7">
            <w:pPr>
              <w:snapToGrid w:val="0"/>
              <w:jc w:val="center"/>
              <w:rPr>
                <w:color w:val="FF0000"/>
                <w:kern w:val="0"/>
                <w:szCs w:val="21"/>
              </w:rPr>
            </w:pPr>
          </w:p>
        </w:tc>
        <w:tc>
          <w:tcPr>
            <w:tcW w:w="2410" w:type="dxa"/>
            <w:vAlign w:val="center"/>
          </w:tcPr>
          <w:tbl>
            <w:tblPr>
              <w:tblStyle w:val="a3"/>
              <w:tblW w:w="0" w:type="auto"/>
              <w:jc w:val="center"/>
              <w:tblLayout w:type="fixed"/>
              <w:tblLook w:val="04A0" w:firstRow="1" w:lastRow="0" w:firstColumn="1" w:lastColumn="0" w:noHBand="0" w:noVBand="1"/>
            </w:tblPr>
            <w:tblGrid>
              <w:gridCol w:w="2268"/>
            </w:tblGrid>
            <w:tr w:rsidR="00EF2D14" w:rsidRPr="00EF2D14" w14:paraId="4838A299" w14:textId="77777777" w:rsidTr="000A34AD">
              <w:trPr>
                <w:trHeight w:val="680"/>
                <w:jc w:val="center"/>
              </w:trPr>
              <w:tc>
                <w:tcPr>
                  <w:tcW w:w="2268" w:type="dxa"/>
                  <w:vAlign w:val="center"/>
                </w:tcPr>
                <w:p w14:paraId="62573FD4" w14:textId="78BE6800" w:rsidR="000A34AD" w:rsidRPr="009A429D" w:rsidRDefault="00F91C2A" w:rsidP="00E85BF7">
                  <w:pPr>
                    <w:snapToGrid w:val="0"/>
                    <w:rPr>
                      <w:rFonts w:ascii="ＭＳ Ｐゴシック" w:eastAsia="ＭＳ Ｐゴシック" w:hAnsi="ＭＳ Ｐゴシック"/>
                      <w:sz w:val="18"/>
                      <w:szCs w:val="18"/>
                    </w:rPr>
                  </w:pPr>
                  <w:r w:rsidRPr="009A429D">
                    <w:rPr>
                      <w:rFonts w:ascii="ＭＳ Ｐゴシック" w:eastAsia="ＭＳ Ｐゴシック" w:hAnsi="ＭＳ Ｐゴシック" w:hint="eastAsia"/>
                      <w:sz w:val="18"/>
                      <w:szCs w:val="18"/>
                    </w:rPr>
                    <w:t>「自分ならできる」「きっとうまくいく」と思える</w:t>
                  </w:r>
                </w:p>
              </w:tc>
            </w:tr>
          </w:tbl>
          <w:p w14:paraId="26970327" w14:textId="77777777" w:rsidR="000A34AD" w:rsidRPr="00EF2D14" w:rsidRDefault="000A34AD" w:rsidP="00E85BF7">
            <w:pPr>
              <w:snapToGrid w:val="0"/>
              <w:jc w:val="center"/>
              <w:rPr>
                <w:color w:val="FF0000"/>
                <w:kern w:val="0"/>
                <w:szCs w:val="21"/>
              </w:rPr>
            </w:pPr>
          </w:p>
        </w:tc>
        <w:tc>
          <w:tcPr>
            <w:tcW w:w="2409" w:type="dxa"/>
            <w:vAlign w:val="center"/>
          </w:tcPr>
          <w:tbl>
            <w:tblPr>
              <w:tblStyle w:val="a3"/>
              <w:tblW w:w="0" w:type="auto"/>
              <w:jc w:val="center"/>
              <w:tblLayout w:type="fixed"/>
              <w:tblLook w:val="04A0" w:firstRow="1" w:lastRow="0" w:firstColumn="1" w:lastColumn="0" w:noHBand="0" w:noVBand="1"/>
            </w:tblPr>
            <w:tblGrid>
              <w:gridCol w:w="2268"/>
            </w:tblGrid>
            <w:tr w:rsidR="00EF2D14" w:rsidRPr="00EF2D14" w14:paraId="328EF5FF" w14:textId="77777777" w:rsidTr="000A34AD">
              <w:trPr>
                <w:trHeight w:val="680"/>
                <w:jc w:val="center"/>
              </w:trPr>
              <w:tc>
                <w:tcPr>
                  <w:tcW w:w="2268" w:type="dxa"/>
                  <w:vAlign w:val="center"/>
                </w:tcPr>
                <w:p w14:paraId="42A7986A" w14:textId="66F4A179" w:rsidR="000A34AD" w:rsidRPr="009A429D" w:rsidRDefault="00F91C2A" w:rsidP="00E85BF7">
                  <w:pPr>
                    <w:snapToGrid w:val="0"/>
                    <w:rPr>
                      <w:kern w:val="0"/>
                      <w:sz w:val="18"/>
                      <w:szCs w:val="18"/>
                    </w:rPr>
                  </w:pPr>
                  <w:r w:rsidRPr="009A429D">
                    <w:rPr>
                      <w:rFonts w:hint="eastAsia"/>
                      <w:kern w:val="0"/>
                      <w:sz w:val="18"/>
                      <w:szCs w:val="18"/>
                    </w:rPr>
                    <w:t>他者を認め協働する</w:t>
                  </w:r>
                </w:p>
              </w:tc>
            </w:tr>
          </w:tbl>
          <w:p w14:paraId="0A60B12F" w14:textId="77777777" w:rsidR="000A34AD" w:rsidRPr="00EF2D14" w:rsidRDefault="000A34AD" w:rsidP="00E85BF7">
            <w:pPr>
              <w:snapToGrid w:val="0"/>
              <w:jc w:val="center"/>
              <w:rPr>
                <w:color w:val="FF0000"/>
                <w:kern w:val="0"/>
                <w:szCs w:val="21"/>
              </w:rPr>
            </w:pPr>
          </w:p>
        </w:tc>
        <w:tc>
          <w:tcPr>
            <w:tcW w:w="2410" w:type="dxa"/>
            <w:vAlign w:val="center"/>
          </w:tcPr>
          <w:tbl>
            <w:tblPr>
              <w:tblStyle w:val="a3"/>
              <w:tblW w:w="0" w:type="auto"/>
              <w:jc w:val="center"/>
              <w:tblLayout w:type="fixed"/>
              <w:tblLook w:val="04A0" w:firstRow="1" w:lastRow="0" w:firstColumn="1" w:lastColumn="0" w:noHBand="0" w:noVBand="1"/>
            </w:tblPr>
            <w:tblGrid>
              <w:gridCol w:w="2268"/>
            </w:tblGrid>
            <w:tr w:rsidR="00EF2D14" w:rsidRPr="00EF2D14" w14:paraId="0CCC1C7B" w14:textId="77777777" w:rsidTr="000A34AD">
              <w:trPr>
                <w:trHeight w:val="680"/>
                <w:jc w:val="center"/>
              </w:trPr>
              <w:tc>
                <w:tcPr>
                  <w:tcW w:w="2268" w:type="dxa"/>
                  <w:vAlign w:val="center"/>
                </w:tcPr>
                <w:p w14:paraId="5BC76DCC" w14:textId="435620D6" w:rsidR="000A34AD" w:rsidRPr="009A429D" w:rsidRDefault="00F91C2A" w:rsidP="00E85BF7">
                  <w:pPr>
                    <w:snapToGrid w:val="0"/>
                    <w:rPr>
                      <w:kern w:val="0"/>
                      <w:sz w:val="18"/>
                      <w:szCs w:val="18"/>
                    </w:rPr>
                  </w:pPr>
                  <w:r w:rsidRPr="009A429D">
                    <w:rPr>
                      <w:rFonts w:hint="eastAsia"/>
                      <w:kern w:val="0"/>
                      <w:sz w:val="18"/>
                      <w:szCs w:val="18"/>
                    </w:rPr>
                    <w:t>思いをもち自分らしく表現する</w:t>
                  </w:r>
                </w:p>
              </w:tc>
            </w:tr>
          </w:tbl>
          <w:p w14:paraId="236865B3" w14:textId="1DC64947" w:rsidR="000A34AD" w:rsidRPr="00EF2D14" w:rsidRDefault="000A34AD" w:rsidP="00E85BF7">
            <w:pPr>
              <w:snapToGrid w:val="0"/>
              <w:jc w:val="center"/>
              <w:rPr>
                <w:color w:val="FF0000"/>
                <w:kern w:val="0"/>
                <w:szCs w:val="21"/>
              </w:rPr>
            </w:pPr>
          </w:p>
        </w:tc>
      </w:tr>
    </w:tbl>
    <w:p w14:paraId="4A0C8772" w14:textId="771F6683" w:rsidR="00436ADB" w:rsidRPr="000A34AD" w:rsidRDefault="000A34AD" w:rsidP="00E85BF7">
      <w:pPr>
        <w:snapToGrid w:val="0"/>
        <w:jc w:val="center"/>
        <w:rPr>
          <w:rFonts w:ascii="HG丸ｺﾞｼｯｸM-PRO" w:eastAsia="HG丸ｺﾞｼｯｸM-PRO" w:hAnsi="HG丸ｺﾞｼｯｸM-PRO"/>
          <w:kern w:val="0"/>
          <w:szCs w:val="21"/>
        </w:rPr>
      </w:pPr>
      <w:r>
        <w:rPr>
          <w:noProof/>
        </w:rPr>
        <mc:AlternateContent>
          <mc:Choice Requires="wps">
            <w:drawing>
              <wp:inline distT="0" distB="0" distL="0" distR="0" wp14:anchorId="0AACAF1F" wp14:editId="596FD184">
                <wp:extent cx="5940000" cy="1152000"/>
                <wp:effectExtent l="19050" t="19050" r="41910" b="42545"/>
                <wp:docPr id="39" name="テキスト ボックス 39"/>
                <wp:cNvGraphicFramePr/>
                <a:graphic xmlns:a="http://schemas.openxmlformats.org/drawingml/2006/main">
                  <a:graphicData uri="http://schemas.microsoft.com/office/word/2010/wordprocessingShape">
                    <wps:wsp>
                      <wps:cNvSpPr txBox="1"/>
                      <wps:spPr>
                        <a:xfrm>
                          <a:off x="0" y="0"/>
                          <a:ext cx="5940000" cy="1152000"/>
                        </a:xfrm>
                        <a:prstGeom prst="rect">
                          <a:avLst/>
                        </a:prstGeom>
                        <a:solidFill>
                          <a:schemeClr val="lt1"/>
                        </a:solidFill>
                        <a:ln w="57150" cmpd="thickThin">
                          <a:solidFill>
                            <a:srgbClr val="FF33CC"/>
                          </a:solidFill>
                        </a:ln>
                        <a:effectLst/>
                      </wps:spPr>
                      <wps:style>
                        <a:lnRef idx="0">
                          <a:schemeClr val="accent1"/>
                        </a:lnRef>
                        <a:fillRef idx="0">
                          <a:schemeClr val="accent1"/>
                        </a:fillRef>
                        <a:effectRef idx="0">
                          <a:schemeClr val="accent1"/>
                        </a:effectRef>
                        <a:fontRef idx="minor">
                          <a:schemeClr val="dk1"/>
                        </a:fontRef>
                      </wps:style>
                      <wps:txbx>
                        <w:txbxContent>
                          <w:p w14:paraId="18A117EC" w14:textId="42C2FA43" w:rsidR="00CC573E" w:rsidRPr="000A34AD" w:rsidRDefault="00CC573E" w:rsidP="000A34AD">
                            <w:pPr>
                              <w:snapToGrid w:val="0"/>
                              <w:rPr>
                                <w:rFonts w:ascii="HG創英角ｺﾞｼｯｸUB" w:eastAsia="HG創英角ｺﾞｼｯｸUB" w:hAnsi="HG創英角ｺﾞｼｯｸUB"/>
                                <w:sz w:val="28"/>
                              </w:rPr>
                            </w:pPr>
                            <w:r w:rsidRPr="000A34AD">
                              <w:rPr>
                                <w:rFonts w:ascii="HG創英角ｺﾞｼｯｸUB" w:eastAsia="HG創英角ｺﾞｼｯｸUB" w:hAnsi="HG創英角ｺﾞｼｯｸUB" w:hint="eastAsia"/>
                                <w:sz w:val="28"/>
                              </w:rPr>
                              <w:t>研究主題</w:t>
                            </w:r>
                          </w:p>
                          <w:p w14:paraId="69E75282" w14:textId="39F0F547" w:rsidR="00CC573E" w:rsidRPr="00B648E1" w:rsidRDefault="00CC573E" w:rsidP="000A34AD">
                            <w:pPr>
                              <w:snapToGrid w:val="0"/>
                              <w:jc w:val="center"/>
                              <w:rPr>
                                <w:rFonts w:ascii="HG丸ｺﾞｼｯｸM-PRO" w:eastAsia="HG丸ｺﾞｼｯｸM-PRO" w:hAnsi="HG丸ｺﾞｼｯｸM-PRO"/>
                                <w:sz w:val="40"/>
                              </w:rPr>
                            </w:pPr>
                            <w:r w:rsidRPr="00B648E1">
                              <w:rPr>
                                <w:rFonts w:ascii="HG丸ｺﾞｼｯｸM-PRO" w:eastAsia="HG丸ｺﾞｼｯｸM-PRO" w:hAnsi="HG丸ｺﾞｼｯｸM-PRO" w:hint="eastAsia"/>
                                <w:sz w:val="40"/>
                              </w:rPr>
                              <w:t>主体的に学び続ける</w:t>
                            </w:r>
                            <w:r w:rsidR="001F1625" w:rsidRPr="009A429D">
                              <w:rPr>
                                <w:rFonts w:ascii="HG丸ｺﾞｼｯｸM-PRO" w:eastAsia="HG丸ｺﾞｼｯｸM-PRO" w:hAnsi="HG丸ｺﾞｼｯｸM-PRO" w:hint="eastAsia"/>
                                <w:sz w:val="40"/>
                              </w:rPr>
                              <w:t>子ども</w:t>
                            </w:r>
                            <w:r w:rsidRPr="009A429D">
                              <w:rPr>
                                <w:rFonts w:ascii="HG丸ｺﾞｼｯｸM-PRO" w:eastAsia="HG丸ｺﾞｼｯｸM-PRO" w:hAnsi="HG丸ｺﾞｼｯｸM-PRO" w:hint="eastAsia"/>
                                <w:sz w:val="40"/>
                              </w:rPr>
                              <w:t>の育</w:t>
                            </w:r>
                            <w:r w:rsidRPr="00B648E1">
                              <w:rPr>
                                <w:rFonts w:ascii="HG丸ｺﾞｼｯｸM-PRO" w:eastAsia="HG丸ｺﾞｼｯｸM-PRO" w:hAnsi="HG丸ｺﾞｼｯｸM-PRO" w:hint="eastAsia"/>
                                <w:sz w:val="40"/>
                              </w:rPr>
                              <w:t>成</w:t>
                            </w:r>
                          </w:p>
                          <w:p w14:paraId="4D07B820" w14:textId="6A5523C9" w:rsidR="00CC573E" w:rsidRPr="000A34AD" w:rsidRDefault="00CC573E" w:rsidP="000A34AD">
                            <w:pPr>
                              <w:snapToGrid w:val="0"/>
                              <w:jc w:val="center"/>
                              <w:rPr>
                                <w:rFonts w:ascii="HG丸ｺﾞｼｯｸM-PRO" w:eastAsia="HG丸ｺﾞｼｯｸM-PRO" w:hAnsi="HG丸ｺﾞｼｯｸM-PRO"/>
                                <w:sz w:val="28"/>
                              </w:rPr>
                            </w:pPr>
                            <w:r w:rsidRPr="000A34AD">
                              <w:rPr>
                                <w:rFonts w:ascii="HG丸ｺﾞｼｯｸM-PRO" w:eastAsia="HG丸ｺﾞｼｯｸM-PRO" w:hAnsi="HG丸ｺﾞｼｯｸM-PRO" w:hint="eastAsia"/>
                                <w:sz w:val="28"/>
                              </w:rPr>
                              <w:t>～子どもの「したい」「考えたい」を大切にした活動を通して～</w:t>
                            </w:r>
                          </w:p>
                        </w:txbxContent>
                      </wps:txbx>
                      <wps:bodyPr rot="0" spcFirstLastPara="0" vertOverflow="overflow" horzOverflow="overflow" vert="horz" wrap="square" lIns="91440" tIns="72000" rIns="91440" bIns="72000" numCol="1" spcCol="0" rtlCol="0" fromWordArt="0" anchor="ctr" anchorCtr="0" forceAA="0" compatLnSpc="1">
                        <a:prstTxWarp prst="textNoShape">
                          <a:avLst/>
                        </a:prstTxWarp>
                        <a:spAutoFit/>
                      </wps:bodyPr>
                    </wps:wsp>
                  </a:graphicData>
                </a:graphic>
              </wp:inline>
            </w:drawing>
          </mc:Choice>
          <mc:Fallback>
            <w:pict>
              <v:shape w14:anchorId="0AACAF1F" id="テキスト ボックス 39" o:spid="_x0000_s1034" type="#_x0000_t202" style="width:467.7pt;height:90.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" fillcolor="white [3201]" strokecolor="#f3c" strokeweight="4.5pt">
                <v:stroke linestyle="thickThin"/>
                <v:textbox style="mso-fit-shape-to-text:t" inset=",2mm,,2mm">
                  <w:txbxContent>
                    <w:p w14:paraId="18A117EC" w14:textId="42C2FA43" w:rsidR="00CC573E" w:rsidRPr="000A34AD" w:rsidRDefault="00CC573E" w:rsidP="000A34AD">
                      <w:pPr>
                        <w:snapToGrid w:val="0"/>
                        <w:rPr>
                          <w:rFonts w:ascii="HG創英角ｺﾞｼｯｸUB" w:eastAsia="HG創英角ｺﾞｼｯｸUB" w:hAnsi="HG創英角ｺﾞｼｯｸUB"/>
                          <w:sz w:val="28"/>
                        </w:rPr>
                      </w:pPr>
                      <w:r w:rsidRPr="000A34AD">
                        <w:rPr>
                          <w:rFonts w:ascii="HG創英角ｺﾞｼｯｸUB" w:eastAsia="HG創英角ｺﾞｼｯｸUB" w:hAnsi="HG創英角ｺﾞｼｯｸUB" w:hint="eastAsia"/>
                          <w:sz w:val="28"/>
                        </w:rPr>
                        <w:t>研究主題</w:t>
                      </w:r>
                    </w:p>
                    <w:p w14:paraId="69E75282" w14:textId="39F0F547" w:rsidR="00CC573E" w:rsidRPr="00B648E1" w:rsidRDefault="00CC573E" w:rsidP="000A34AD">
                      <w:pPr>
                        <w:snapToGrid w:val="0"/>
                        <w:jc w:val="center"/>
                        <w:rPr>
                          <w:rFonts w:ascii="HG丸ｺﾞｼｯｸM-PRO" w:eastAsia="HG丸ｺﾞｼｯｸM-PRO" w:hAnsi="HG丸ｺﾞｼｯｸM-PRO"/>
                          <w:sz w:val="40"/>
                        </w:rPr>
                      </w:pPr>
                      <w:r w:rsidRPr="00B648E1">
                        <w:rPr>
                          <w:rFonts w:ascii="HG丸ｺﾞｼｯｸM-PRO" w:eastAsia="HG丸ｺﾞｼｯｸM-PRO" w:hAnsi="HG丸ｺﾞｼｯｸM-PRO" w:hint="eastAsia"/>
                          <w:sz w:val="40"/>
                        </w:rPr>
                        <w:t>主体的に学び続ける</w:t>
                      </w:r>
                      <w:r w:rsidR="001F1625" w:rsidRPr="009A429D">
                        <w:rPr>
                          <w:rFonts w:ascii="HG丸ｺﾞｼｯｸM-PRO" w:eastAsia="HG丸ｺﾞｼｯｸM-PRO" w:hAnsi="HG丸ｺﾞｼｯｸM-PRO" w:hint="eastAsia"/>
                          <w:sz w:val="40"/>
                        </w:rPr>
                        <w:t>子ども</w:t>
                      </w:r>
                      <w:r w:rsidRPr="009A429D">
                        <w:rPr>
                          <w:rFonts w:ascii="HG丸ｺﾞｼｯｸM-PRO" w:eastAsia="HG丸ｺﾞｼｯｸM-PRO" w:hAnsi="HG丸ｺﾞｼｯｸM-PRO" w:hint="eastAsia"/>
                          <w:sz w:val="40"/>
                        </w:rPr>
                        <w:t>の育</w:t>
                      </w:r>
                      <w:r w:rsidRPr="00B648E1">
                        <w:rPr>
                          <w:rFonts w:ascii="HG丸ｺﾞｼｯｸM-PRO" w:eastAsia="HG丸ｺﾞｼｯｸM-PRO" w:hAnsi="HG丸ｺﾞｼｯｸM-PRO" w:hint="eastAsia"/>
                          <w:sz w:val="40"/>
                        </w:rPr>
                        <w:t>成</w:t>
                      </w:r>
                    </w:p>
                    <w:p w14:paraId="4D07B820" w14:textId="6A5523C9" w:rsidR="00CC573E" w:rsidRPr="000A34AD" w:rsidRDefault="00CC573E" w:rsidP="000A34AD">
                      <w:pPr>
                        <w:snapToGrid w:val="0"/>
                        <w:jc w:val="center"/>
                        <w:rPr>
                          <w:rFonts w:ascii="HG丸ｺﾞｼｯｸM-PRO" w:eastAsia="HG丸ｺﾞｼｯｸM-PRO" w:hAnsi="HG丸ｺﾞｼｯｸM-PRO"/>
                          <w:sz w:val="28"/>
                        </w:rPr>
                      </w:pPr>
                      <w:r w:rsidRPr="000A34AD">
                        <w:rPr>
                          <w:rFonts w:ascii="HG丸ｺﾞｼｯｸM-PRO" w:eastAsia="HG丸ｺﾞｼｯｸM-PRO" w:hAnsi="HG丸ｺﾞｼｯｸM-PRO" w:hint="eastAsia"/>
                          <w:sz w:val="28"/>
                        </w:rPr>
                        <w:t>～子どもの「したい」「考えたい」を大切にした活動を通して～</w:t>
                      </w:r>
                    </w:p>
                  </w:txbxContent>
                </v:textbox>
                <w10:wrap anchorx="page" anchory="page"/>
                <w10:anchorlock/>
              </v:shape>
            </w:pict>
          </mc:Fallback>
        </mc:AlternateContent>
      </w:r>
    </w:p>
    <w:p w14:paraId="0920F1F1" w14:textId="38F191BB" w:rsidR="00DA6A51" w:rsidRDefault="000A34AD" w:rsidP="00E85BF7">
      <w:pPr>
        <w:snapToGrid w:val="0"/>
        <w:jc w:val="center"/>
        <w:rPr>
          <w:rFonts w:ascii="HG丸ｺﾞｼｯｸM-PRO" w:eastAsia="HG丸ｺﾞｼｯｸM-PRO" w:hAnsi="HG丸ｺﾞｼｯｸM-PRO"/>
          <w:kern w:val="0"/>
          <w:szCs w:val="21"/>
        </w:rPr>
      </w:pPr>
      <w:r>
        <w:rPr>
          <w:noProof/>
        </w:rPr>
        <mc:AlternateContent>
          <mc:Choice Requires="wps">
            <w:drawing>
              <wp:inline distT="0" distB="0" distL="0" distR="0" wp14:anchorId="4BBC7899" wp14:editId="44548822">
                <wp:extent cx="5940000" cy="1257330"/>
                <wp:effectExtent l="19050" t="19050" r="22860" b="19050"/>
                <wp:docPr id="15" name="テキスト ボックス 15"/>
                <wp:cNvGraphicFramePr/>
                <a:graphic xmlns:a="http://schemas.openxmlformats.org/drawingml/2006/main">
                  <a:graphicData uri="http://schemas.microsoft.com/office/word/2010/wordprocessingShape">
                    <wps:wsp>
                      <wps:cNvSpPr txBox="1"/>
                      <wps:spPr>
                        <a:xfrm>
                          <a:off x="0" y="0"/>
                          <a:ext cx="5940000" cy="1257330"/>
                        </a:xfrm>
                        <a:prstGeom prst="rect">
                          <a:avLst/>
                        </a:prstGeom>
                        <a:ln w="28575">
                          <a:solidFill>
                            <a:srgbClr val="FF33CC"/>
                          </a:solidFill>
                          <a:prstDash val="sysDot"/>
                        </a:ln>
                      </wps:spPr>
                      <wps:style>
                        <a:lnRef idx="2">
                          <a:schemeClr val="accent2"/>
                        </a:lnRef>
                        <a:fillRef idx="1">
                          <a:schemeClr val="lt1"/>
                        </a:fillRef>
                        <a:effectRef idx="0">
                          <a:schemeClr val="accent2"/>
                        </a:effectRef>
                        <a:fontRef idx="minor">
                          <a:schemeClr val="dk1"/>
                        </a:fontRef>
                      </wps:style>
                      <wps:txbx>
                        <w:txbxContent>
                          <w:p w14:paraId="6FC87383" w14:textId="77777777" w:rsidR="00CC573E" w:rsidRPr="0076771A" w:rsidRDefault="00CC573E" w:rsidP="000A34AD">
                            <w:pPr>
                              <w:rPr>
                                <w:rFonts w:ascii="ＭＳ Ｐゴシック" w:eastAsia="ＭＳ Ｐゴシック" w:hAnsi="ＭＳ Ｐゴシック"/>
                                <w:sz w:val="24"/>
                              </w:rPr>
                            </w:pPr>
                            <w:r w:rsidRPr="0076771A">
                              <w:rPr>
                                <w:rFonts w:ascii="ＭＳ Ｐゴシック" w:eastAsia="ＭＳ Ｐゴシック" w:hAnsi="ＭＳ Ｐゴシック" w:hint="eastAsia"/>
                                <w:sz w:val="24"/>
                              </w:rPr>
                              <w:t>【研究仮説】</w:t>
                            </w:r>
                          </w:p>
                          <w:p w14:paraId="78044C3E" w14:textId="709DCDB8" w:rsidR="00CC573E" w:rsidRPr="001E14B3" w:rsidRDefault="00CC573E" w:rsidP="000A34AD">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子どもの「したい」「考えたい」を大切にした活</w:t>
                            </w:r>
                            <w:r w:rsidRPr="002103F0">
                              <w:rPr>
                                <w:rFonts w:ascii="ＭＳ Ｐゴシック" w:eastAsia="ＭＳ Ｐゴシック" w:hAnsi="ＭＳ Ｐゴシック" w:hint="eastAsia"/>
                                <w:sz w:val="24"/>
                              </w:rPr>
                              <w:t>動</w:t>
                            </w:r>
                            <w:r w:rsidRPr="0076771A">
                              <w:rPr>
                                <w:rFonts w:ascii="ＭＳ Ｐゴシック" w:eastAsia="ＭＳ Ｐゴシック" w:hAnsi="ＭＳ Ｐゴシック" w:hint="eastAsia"/>
                                <w:sz w:val="24"/>
                              </w:rPr>
                              <w:t>を</w:t>
                            </w:r>
                            <w:r>
                              <w:rPr>
                                <w:rFonts w:ascii="ＭＳ Ｐゴシック" w:eastAsia="ＭＳ Ｐゴシック" w:hAnsi="ＭＳ Ｐゴシック" w:hint="eastAsia"/>
                                <w:sz w:val="24"/>
                              </w:rPr>
                              <w:t>、</w:t>
                            </w:r>
                            <w:r w:rsidRPr="0076771A">
                              <w:rPr>
                                <w:rFonts w:ascii="ＭＳ Ｐゴシック" w:eastAsia="ＭＳ Ｐゴシック" w:hAnsi="ＭＳ Ｐゴシック"/>
                                <w:sz w:val="24"/>
                              </w:rPr>
                              <w:t>次のような点から行え</w:t>
                            </w:r>
                            <w:r>
                              <w:rPr>
                                <w:rFonts w:ascii="ＭＳ Ｐゴシック" w:eastAsia="ＭＳ Ｐゴシック" w:hAnsi="ＭＳ Ｐゴシック" w:hint="eastAsia"/>
                                <w:sz w:val="24"/>
                              </w:rPr>
                              <w:t>ば、</w:t>
                            </w:r>
                            <w:r w:rsidRPr="001E14B3">
                              <w:rPr>
                                <w:rFonts w:ascii="ＭＳ Ｐゴシック" w:eastAsia="ＭＳ Ｐゴシック" w:hAnsi="ＭＳ Ｐゴシック" w:hint="eastAsia"/>
                                <w:sz w:val="24"/>
                              </w:rPr>
                              <w:t>自己調整力を身に付け</w:t>
                            </w:r>
                            <w:r>
                              <w:rPr>
                                <w:rFonts w:ascii="ＭＳ Ｐゴシック" w:eastAsia="ＭＳ Ｐゴシック" w:hAnsi="ＭＳ Ｐゴシック" w:hint="eastAsia"/>
                                <w:sz w:val="24"/>
                              </w:rPr>
                              <w:t>、</w:t>
                            </w:r>
                            <w:r w:rsidRPr="001E14B3">
                              <w:rPr>
                                <w:rFonts w:ascii="ＭＳ Ｐゴシック" w:eastAsia="ＭＳ Ｐゴシック" w:hAnsi="ＭＳ Ｐゴシック" w:hint="eastAsia"/>
                                <w:sz w:val="24"/>
                              </w:rPr>
                              <w:t>主体的に学び続ける</w:t>
                            </w:r>
                            <w:r w:rsidRPr="001E14B3">
                              <w:rPr>
                                <w:rFonts w:ascii="ＭＳ Ｐゴシック" w:eastAsia="ＭＳ Ｐゴシック" w:hAnsi="ＭＳ Ｐゴシック"/>
                                <w:sz w:val="24"/>
                              </w:rPr>
                              <w:t>児童を</w:t>
                            </w:r>
                            <w:r w:rsidRPr="001E14B3">
                              <w:rPr>
                                <w:rFonts w:ascii="ＭＳ Ｐゴシック" w:eastAsia="ＭＳ Ｐゴシック" w:hAnsi="ＭＳ Ｐゴシック" w:hint="eastAsia"/>
                                <w:sz w:val="24"/>
                              </w:rPr>
                              <w:t>育成</w:t>
                            </w:r>
                            <w:r w:rsidRPr="001E14B3">
                              <w:rPr>
                                <w:rFonts w:ascii="ＭＳ Ｐゴシック" w:eastAsia="ＭＳ Ｐゴシック" w:hAnsi="ＭＳ Ｐゴシック"/>
                                <w:sz w:val="24"/>
                              </w:rPr>
                              <w:t>することができるであろう。</w:t>
                            </w:r>
                          </w:p>
                          <w:p w14:paraId="57EDD6D7" w14:textId="324B2268" w:rsidR="00CC573E" w:rsidRPr="001E14B3" w:rsidRDefault="00CC573E" w:rsidP="00F91C2A">
                            <w:pPr>
                              <w:ind w:firstLineChars="100" w:firstLine="240"/>
                              <w:rPr>
                                <w:rFonts w:ascii="ＭＳ Ｐゴシック" w:eastAsia="ＭＳ Ｐゴシック" w:hAnsi="ＭＳ Ｐゴシック"/>
                                <w:sz w:val="24"/>
                              </w:rPr>
                            </w:pPr>
                            <w:r w:rsidRPr="001E14B3">
                              <w:rPr>
                                <w:rFonts w:ascii="ＭＳ Ｐゴシック" w:eastAsia="ＭＳ Ｐゴシック" w:hAnsi="ＭＳ Ｐゴシック" w:hint="eastAsia"/>
                                <w:sz w:val="24"/>
                              </w:rPr>
                              <w:t>（１）</w:t>
                            </w:r>
                            <w:r w:rsidR="00F91C2A">
                              <w:rPr>
                                <w:rFonts w:ascii="ＭＳ Ｐゴシック" w:eastAsia="ＭＳ Ｐゴシック" w:hAnsi="ＭＳ Ｐゴシック" w:hint="eastAsia"/>
                                <w:sz w:val="24"/>
                              </w:rPr>
                              <w:t xml:space="preserve"> </w:t>
                            </w:r>
                            <w:r w:rsidRPr="001E14B3">
                              <w:rPr>
                                <w:rFonts w:ascii="ＭＳ Ｐゴシック" w:eastAsia="ＭＳ Ｐゴシック" w:hAnsi="ＭＳ Ｐゴシック" w:hint="eastAsia"/>
                                <w:sz w:val="24"/>
                              </w:rPr>
                              <w:t>「自立して学ぶ力」を身に付ける授業づくり</w:t>
                            </w:r>
                            <w:r>
                              <w:rPr>
                                <w:rFonts w:ascii="ＭＳ Ｐゴシック" w:eastAsia="ＭＳ Ｐゴシック" w:hAnsi="ＭＳ Ｐゴシック" w:hint="eastAsia"/>
                                <w:sz w:val="24"/>
                              </w:rPr>
                              <w:t>（単元内自由進度学習）</w:t>
                            </w:r>
                          </w:p>
                          <w:p w14:paraId="776F35F6" w14:textId="0773B28C" w:rsidR="00CC573E" w:rsidRPr="00850F31" w:rsidRDefault="00CC573E" w:rsidP="00F91C2A">
                            <w:pPr>
                              <w:ind w:firstLineChars="100" w:firstLine="240"/>
                              <w:rPr>
                                <w:rFonts w:ascii="ＭＳ Ｐゴシック" w:eastAsia="ＭＳ Ｐゴシック" w:hAnsi="ＭＳ Ｐゴシック"/>
                                <w:color w:val="FF0000"/>
                                <w:sz w:val="24"/>
                              </w:rPr>
                            </w:pPr>
                            <w:r w:rsidRPr="001E14B3">
                              <w:rPr>
                                <w:rFonts w:ascii="ＭＳ Ｐゴシック" w:eastAsia="ＭＳ Ｐゴシック" w:hAnsi="ＭＳ Ｐゴシック" w:hint="eastAsia"/>
                                <w:sz w:val="24"/>
                              </w:rPr>
                              <w:t>（２）</w:t>
                            </w:r>
                            <w:bookmarkStart w:id="1" w:name="_Hlk67068261"/>
                            <w:r w:rsidR="00F91C2A">
                              <w:rPr>
                                <w:rFonts w:ascii="ＭＳ Ｐゴシック" w:eastAsia="ＭＳ Ｐゴシック" w:hAnsi="ＭＳ Ｐゴシック" w:hint="eastAsia"/>
                                <w:sz w:val="24"/>
                              </w:rPr>
                              <w:t xml:space="preserve">　</w:t>
                            </w:r>
                            <w:r w:rsidRPr="001E14B3">
                              <w:rPr>
                                <w:rFonts w:ascii="ＭＳ Ｐゴシック" w:eastAsia="ＭＳ Ｐゴシック" w:hAnsi="ＭＳ Ｐゴシック" w:hint="eastAsia"/>
                                <w:sz w:val="24"/>
                              </w:rPr>
                              <w:t>他者と協働し</w:t>
                            </w:r>
                            <w:r>
                              <w:rPr>
                                <w:rFonts w:ascii="ＭＳ Ｐゴシック" w:eastAsia="ＭＳ Ｐゴシック" w:hAnsi="ＭＳ Ｐゴシック" w:hint="eastAsia"/>
                                <w:sz w:val="24"/>
                              </w:rPr>
                              <w:t>、</w:t>
                            </w:r>
                            <w:r w:rsidRPr="001E14B3">
                              <w:rPr>
                                <w:rFonts w:ascii="ＭＳ Ｐゴシック" w:eastAsia="ＭＳ Ｐゴシック" w:hAnsi="ＭＳ Ｐゴシック" w:hint="eastAsia"/>
                                <w:sz w:val="24"/>
                              </w:rPr>
                              <w:t>探究的に学ぶ単元づくり</w:t>
                            </w:r>
                            <w:bookmarkEnd w:id="1"/>
                            <w:r>
                              <w:rPr>
                                <w:rFonts w:ascii="ＭＳ Ｐゴシック" w:eastAsia="ＭＳ Ｐゴシック" w:hAnsi="ＭＳ Ｐゴシック" w:hint="eastAsia"/>
                                <w:sz w:val="24"/>
                              </w:rPr>
                              <w:t>（異学年集団による協働的な学習）</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 w14:anchorId="4BBC7899" id="テキスト ボックス 15" o:spid="_x0000_s1035" type="#_x0000_t202" style="width:467.7pt;height:9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" fillcolor="white [3201]" strokecolor="#f3c" strokeweight="2.25pt">
                <v:stroke dashstyle="1 1"/>
                <v:textbox inset=",0,,0">
                  <w:txbxContent>
                    <w:p w14:paraId="6FC87383" w14:textId="77777777" w:rsidR="00CC573E" w:rsidRPr="0076771A" w:rsidRDefault="00CC573E" w:rsidP="000A34AD">
                      <w:pPr>
                        <w:rPr>
                          <w:rFonts w:ascii="ＭＳ Ｐゴシック" w:eastAsia="ＭＳ Ｐゴシック" w:hAnsi="ＭＳ Ｐゴシック"/>
                          <w:sz w:val="24"/>
                        </w:rPr>
                      </w:pPr>
                      <w:r w:rsidRPr="0076771A">
                        <w:rPr>
                          <w:rFonts w:ascii="ＭＳ Ｐゴシック" w:eastAsia="ＭＳ Ｐゴシック" w:hAnsi="ＭＳ Ｐゴシック" w:hint="eastAsia"/>
                          <w:sz w:val="24"/>
                        </w:rPr>
                        <w:t>【研究仮説】</w:t>
                      </w:r>
                    </w:p>
                    <w:p w14:paraId="78044C3E" w14:textId="709DCDB8" w:rsidR="00CC573E" w:rsidRPr="001E14B3" w:rsidRDefault="00CC573E" w:rsidP="000A34AD">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子どもの「したい」「考えたい」を大切にした活</w:t>
                      </w:r>
                      <w:r w:rsidRPr="002103F0">
                        <w:rPr>
                          <w:rFonts w:ascii="ＭＳ Ｐゴシック" w:eastAsia="ＭＳ Ｐゴシック" w:hAnsi="ＭＳ Ｐゴシック" w:hint="eastAsia"/>
                          <w:sz w:val="24"/>
                        </w:rPr>
                        <w:t>動</w:t>
                      </w:r>
                      <w:r w:rsidRPr="0076771A">
                        <w:rPr>
                          <w:rFonts w:ascii="ＭＳ Ｐゴシック" w:eastAsia="ＭＳ Ｐゴシック" w:hAnsi="ＭＳ Ｐゴシック" w:hint="eastAsia"/>
                          <w:sz w:val="24"/>
                        </w:rPr>
                        <w:t>を</w:t>
                      </w:r>
                      <w:r>
                        <w:rPr>
                          <w:rFonts w:ascii="ＭＳ Ｐゴシック" w:eastAsia="ＭＳ Ｐゴシック" w:hAnsi="ＭＳ Ｐゴシック" w:hint="eastAsia"/>
                          <w:sz w:val="24"/>
                        </w:rPr>
                        <w:t>、</w:t>
                      </w:r>
                      <w:r w:rsidRPr="0076771A">
                        <w:rPr>
                          <w:rFonts w:ascii="ＭＳ Ｐゴシック" w:eastAsia="ＭＳ Ｐゴシック" w:hAnsi="ＭＳ Ｐゴシック"/>
                          <w:sz w:val="24"/>
                        </w:rPr>
                        <w:t>次のような点から行え</w:t>
                      </w:r>
                      <w:r>
                        <w:rPr>
                          <w:rFonts w:ascii="ＭＳ Ｐゴシック" w:eastAsia="ＭＳ Ｐゴシック" w:hAnsi="ＭＳ Ｐゴシック" w:hint="eastAsia"/>
                          <w:sz w:val="24"/>
                        </w:rPr>
                        <w:t>ば、</w:t>
                      </w:r>
                      <w:r w:rsidRPr="001E14B3">
                        <w:rPr>
                          <w:rFonts w:ascii="ＭＳ Ｐゴシック" w:eastAsia="ＭＳ Ｐゴシック" w:hAnsi="ＭＳ Ｐゴシック" w:hint="eastAsia"/>
                          <w:sz w:val="24"/>
                        </w:rPr>
                        <w:t>自己調整力を身に付け</w:t>
                      </w:r>
                      <w:r>
                        <w:rPr>
                          <w:rFonts w:ascii="ＭＳ Ｐゴシック" w:eastAsia="ＭＳ Ｐゴシック" w:hAnsi="ＭＳ Ｐゴシック" w:hint="eastAsia"/>
                          <w:sz w:val="24"/>
                        </w:rPr>
                        <w:t>、</w:t>
                      </w:r>
                      <w:r w:rsidRPr="001E14B3">
                        <w:rPr>
                          <w:rFonts w:ascii="ＭＳ Ｐゴシック" w:eastAsia="ＭＳ Ｐゴシック" w:hAnsi="ＭＳ Ｐゴシック" w:hint="eastAsia"/>
                          <w:sz w:val="24"/>
                        </w:rPr>
                        <w:t>主体的に学び続ける</w:t>
                      </w:r>
                      <w:r w:rsidRPr="001E14B3">
                        <w:rPr>
                          <w:rFonts w:ascii="ＭＳ Ｐゴシック" w:eastAsia="ＭＳ Ｐゴシック" w:hAnsi="ＭＳ Ｐゴシック"/>
                          <w:sz w:val="24"/>
                        </w:rPr>
                        <w:t>児童を</w:t>
                      </w:r>
                      <w:r w:rsidRPr="001E14B3">
                        <w:rPr>
                          <w:rFonts w:ascii="ＭＳ Ｐゴシック" w:eastAsia="ＭＳ Ｐゴシック" w:hAnsi="ＭＳ Ｐゴシック" w:hint="eastAsia"/>
                          <w:sz w:val="24"/>
                        </w:rPr>
                        <w:t>育成</w:t>
                      </w:r>
                      <w:r w:rsidRPr="001E14B3">
                        <w:rPr>
                          <w:rFonts w:ascii="ＭＳ Ｐゴシック" w:eastAsia="ＭＳ Ｐゴシック" w:hAnsi="ＭＳ Ｐゴシック"/>
                          <w:sz w:val="24"/>
                        </w:rPr>
                        <w:t>することができるであろう。</w:t>
                      </w:r>
                    </w:p>
                    <w:p w14:paraId="57EDD6D7" w14:textId="324B2268" w:rsidR="00CC573E" w:rsidRPr="001E14B3" w:rsidRDefault="00CC573E" w:rsidP="00F91C2A">
                      <w:pPr>
                        <w:ind w:firstLineChars="100" w:firstLine="240"/>
                        <w:rPr>
                          <w:rFonts w:ascii="ＭＳ Ｐゴシック" w:eastAsia="ＭＳ Ｐゴシック" w:hAnsi="ＭＳ Ｐゴシック"/>
                          <w:sz w:val="24"/>
                        </w:rPr>
                      </w:pPr>
                      <w:r w:rsidRPr="001E14B3">
                        <w:rPr>
                          <w:rFonts w:ascii="ＭＳ Ｐゴシック" w:eastAsia="ＭＳ Ｐゴシック" w:hAnsi="ＭＳ Ｐゴシック" w:hint="eastAsia"/>
                          <w:sz w:val="24"/>
                        </w:rPr>
                        <w:t>（１）</w:t>
                      </w:r>
                      <w:r w:rsidR="00F91C2A">
                        <w:rPr>
                          <w:rFonts w:ascii="ＭＳ Ｐゴシック" w:eastAsia="ＭＳ Ｐゴシック" w:hAnsi="ＭＳ Ｐゴシック" w:hint="eastAsia"/>
                          <w:sz w:val="24"/>
                        </w:rPr>
                        <w:t xml:space="preserve"> </w:t>
                      </w:r>
                      <w:r w:rsidRPr="001E14B3">
                        <w:rPr>
                          <w:rFonts w:ascii="ＭＳ Ｐゴシック" w:eastAsia="ＭＳ Ｐゴシック" w:hAnsi="ＭＳ Ｐゴシック" w:hint="eastAsia"/>
                          <w:sz w:val="24"/>
                        </w:rPr>
                        <w:t>「自立して学ぶ力」を身に付ける授業づくり</w:t>
                      </w:r>
                      <w:r>
                        <w:rPr>
                          <w:rFonts w:ascii="ＭＳ Ｐゴシック" w:eastAsia="ＭＳ Ｐゴシック" w:hAnsi="ＭＳ Ｐゴシック" w:hint="eastAsia"/>
                          <w:sz w:val="24"/>
                        </w:rPr>
                        <w:t>（単元内自由進度学習）</w:t>
                      </w:r>
                    </w:p>
                    <w:p w14:paraId="776F35F6" w14:textId="0773B28C" w:rsidR="00CC573E" w:rsidRPr="00850F31" w:rsidRDefault="00CC573E" w:rsidP="00F91C2A">
                      <w:pPr>
                        <w:ind w:firstLineChars="100" w:firstLine="240"/>
                        <w:rPr>
                          <w:rFonts w:ascii="ＭＳ Ｐゴシック" w:eastAsia="ＭＳ Ｐゴシック" w:hAnsi="ＭＳ Ｐゴシック"/>
                          <w:color w:val="FF0000"/>
                          <w:sz w:val="24"/>
                        </w:rPr>
                      </w:pPr>
                      <w:r w:rsidRPr="001E14B3">
                        <w:rPr>
                          <w:rFonts w:ascii="ＭＳ Ｐゴシック" w:eastAsia="ＭＳ Ｐゴシック" w:hAnsi="ＭＳ Ｐゴシック" w:hint="eastAsia"/>
                          <w:sz w:val="24"/>
                        </w:rPr>
                        <w:t>（２）</w:t>
                      </w:r>
                      <w:bookmarkStart w:id="2" w:name="_Hlk67068261"/>
                      <w:r w:rsidR="00F91C2A">
                        <w:rPr>
                          <w:rFonts w:ascii="ＭＳ Ｐゴシック" w:eastAsia="ＭＳ Ｐゴシック" w:hAnsi="ＭＳ Ｐゴシック" w:hint="eastAsia"/>
                          <w:sz w:val="24"/>
                        </w:rPr>
                        <w:t xml:space="preserve">　</w:t>
                      </w:r>
                      <w:r w:rsidRPr="001E14B3">
                        <w:rPr>
                          <w:rFonts w:ascii="ＭＳ Ｐゴシック" w:eastAsia="ＭＳ Ｐゴシック" w:hAnsi="ＭＳ Ｐゴシック" w:hint="eastAsia"/>
                          <w:sz w:val="24"/>
                        </w:rPr>
                        <w:t>他者と協働し</w:t>
                      </w:r>
                      <w:r>
                        <w:rPr>
                          <w:rFonts w:ascii="ＭＳ Ｐゴシック" w:eastAsia="ＭＳ Ｐゴシック" w:hAnsi="ＭＳ Ｐゴシック" w:hint="eastAsia"/>
                          <w:sz w:val="24"/>
                        </w:rPr>
                        <w:t>、</w:t>
                      </w:r>
                      <w:r w:rsidRPr="001E14B3">
                        <w:rPr>
                          <w:rFonts w:ascii="ＭＳ Ｐゴシック" w:eastAsia="ＭＳ Ｐゴシック" w:hAnsi="ＭＳ Ｐゴシック" w:hint="eastAsia"/>
                          <w:sz w:val="24"/>
                        </w:rPr>
                        <w:t>探究的に学ぶ単元づくり</w:t>
                      </w:r>
                      <w:bookmarkEnd w:id="2"/>
                      <w:r>
                        <w:rPr>
                          <w:rFonts w:ascii="ＭＳ Ｐゴシック" w:eastAsia="ＭＳ Ｐゴシック" w:hAnsi="ＭＳ Ｐゴシック" w:hint="eastAsia"/>
                          <w:sz w:val="24"/>
                        </w:rPr>
                        <w:t>（異学年集団による協働的な学習）</w:t>
                      </w:r>
                    </w:p>
                  </w:txbxContent>
                </v:textbox>
                <w10:wrap anchorx="page" anchory="page"/>
                <w10:anchorlock/>
              </v:shape>
            </w:pict>
          </mc:Fallback>
        </mc:AlternateContent>
      </w:r>
    </w:p>
    <w:p w14:paraId="2670777F" w14:textId="77777777" w:rsidR="0044105B" w:rsidRPr="000A34AD" w:rsidRDefault="0044105B" w:rsidP="00E85BF7">
      <w:pPr>
        <w:snapToGrid w:val="0"/>
        <w:jc w:val="center"/>
        <w:rPr>
          <w:rFonts w:ascii="HG丸ｺﾞｼｯｸM-PRO" w:eastAsia="HG丸ｺﾞｼｯｸM-PRO" w:hAnsi="HG丸ｺﾞｼｯｸM-PRO"/>
          <w:kern w:val="0"/>
          <w:szCs w:val="21"/>
        </w:rPr>
      </w:pPr>
    </w:p>
    <w:p w14:paraId="00E07916" w14:textId="50B8FCD8" w:rsidR="00436ADB" w:rsidRPr="00E85BF7" w:rsidRDefault="00E85BF7" w:rsidP="00E85BF7">
      <w:pPr>
        <w:snapToGrid w:val="0"/>
        <w:rPr>
          <w:rFonts w:ascii="HG丸ｺﾞｼｯｸM-PRO" w:eastAsia="HG丸ｺﾞｼｯｸM-PRO" w:hAnsi="HG丸ｺﾞｼｯｸM-PRO"/>
          <w:kern w:val="0"/>
          <w:szCs w:val="21"/>
        </w:rPr>
      </w:pPr>
      <w:r>
        <w:rPr>
          <w:rFonts w:ascii="HG丸ｺﾞｼｯｸM-PRO" w:eastAsia="HG丸ｺﾞｼｯｸM-PRO" w:hAnsi="HG丸ｺﾞｼｯｸM-PRO"/>
          <w:noProof/>
          <w:kern w:val="0"/>
          <w:szCs w:val="21"/>
        </w:rPr>
        <w:drawing>
          <wp:anchor distT="0" distB="0" distL="114300" distR="114300" simplePos="0" relativeHeight="251715584" behindDoc="0" locked="0" layoutInCell="1" allowOverlap="1" wp14:anchorId="73014244" wp14:editId="3D7CEE17">
            <wp:simplePos x="0" y="0"/>
            <wp:positionH relativeFrom="margin">
              <wp:align>center</wp:align>
            </wp:positionH>
            <wp:positionV relativeFrom="paragraph">
              <wp:posOffset>421157</wp:posOffset>
            </wp:positionV>
            <wp:extent cx="1828800" cy="1152525"/>
            <wp:effectExtent l="0" t="0" r="0" b="9525"/>
            <wp:wrapNone/>
            <wp:docPr id="84"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152525"/>
                    </a:xfrm>
                    <a:prstGeom prst="rect">
                      <a:avLst/>
                    </a:prstGeom>
                    <a:noFill/>
                    <a:ln>
                      <a:noFill/>
                    </a:ln>
                  </pic:spPr>
                </pic:pic>
              </a:graphicData>
            </a:graphic>
          </wp:anchor>
        </w:drawing>
      </w:r>
      <w:r w:rsidR="000A34AD" w:rsidRPr="00E85BF7">
        <w:rPr>
          <w:noProof/>
          <w:szCs w:val="21"/>
        </w:rPr>
        <mc:AlternateContent>
          <mc:Choice Requires="wps">
            <w:drawing>
              <wp:inline distT="0" distB="0" distL="0" distR="0" wp14:anchorId="6E2C43E3" wp14:editId="56A12874">
                <wp:extent cx="5940000" cy="504901"/>
                <wp:effectExtent l="57150" t="38100" r="80010" b="92075"/>
                <wp:docPr id="3" name="楕円 3"/>
                <wp:cNvGraphicFramePr/>
                <a:graphic xmlns:a="http://schemas.openxmlformats.org/drawingml/2006/main">
                  <a:graphicData uri="http://schemas.microsoft.com/office/word/2010/wordprocessingShape">
                    <wps:wsp>
                      <wps:cNvSpPr/>
                      <wps:spPr>
                        <a:xfrm>
                          <a:off x="0" y="0"/>
                          <a:ext cx="5940000" cy="504901"/>
                        </a:xfrm>
                        <a:prstGeom prst="ellipse">
                          <a:avLst/>
                        </a:prstGeom>
                        <a:solidFill>
                          <a:srgbClr val="99CCFF"/>
                        </a:solidFill>
                        <a:ln w="12700">
                          <a:solidFill>
                            <a:srgbClr val="002060"/>
                          </a:solidFill>
                        </a:ln>
                      </wps:spPr>
                      <wps:style>
                        <a:lnRef idx="1">
                          <a:schemeClr val="accent1"/>
                        </a:lnRef>
                        <a:fillRef idx="2">
                          <a:schemeClr val="accent1"/>
                        </a:fillRef>
                        <a:effectRef idx="1">
                          <a:schemeClr val="accent1"/>
                        </a:effectRef>
                        <a:fontRef idx="minor">
                          <a:schemeClr val="dk1"/>
                        </a:fontRef>
                      </wps:style>
                      <wps:txbx>
                        <w:txbxContent>
                          <w:p w14:paraId="3EE9CBD9" w14:textId="6E62AB24" w:rsidR="00CC573E" w:rsidRPr="00E85BF7" w:rsidRDefault="00CC573E" w:rsidP="000A34AD">
                            <w:pPr>
                              <w:snapToGrid w:val="0"/>
                              <w:jc w:val="center"/>
                              <w:rPr>
                                <w:sz w:val="14"/>
                              </w:rPr>
                            </w:pPr>
                            <w:r w:rsidRPr="00E85BF7">
                              <w:rPr>
                                <w:rFonts w:ascii="HG丸ｺﾞｼｯｸM-PRO" w:eastAsia="HG丸ｺﾞｼｯｸM-PRO" w:hAnsi="HG丸ｺﾞｼｯｸM-PRO" w:hint="eastAsia"/>
                                <w:color w:val="000000" w:themeColor="text1"/>
                                <w:sz w:val="32"/>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主体的に学び続ける児童</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spAutoFit/>
                      </wps:bodyPr>
                    </wps:wsp>
                  </a:graphicData>
                </a:graphic>
              </wp:inline>
            </w:drawing>
          </mc:Choice>
          <mc:Fallback>
            <w:pict>
              <v:oval w14:anchorId="6E2C43E3" id="楕円 3" o:spid="_x0000_s1036" style="width:467.7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" fillcolor="#9cf" strokecolor="#002060" strokeweight="1pt">
                <v:shadow on="t" color="black" opacity="24903f" origin=",.5" offset="0,.55556mm"/>
                <v:textbox style="mso-fit-shape-to-text:t" inset=",0,,0">
                  <w:txbxContent>
                    <w:p w14:paraId="3EE9CBD9" w14:textId="6E62AB24" w:rsidR="00CC573E" w:rsidRPr="00E85BF7" w:rsidRDefault="00CC573E" w:rsidP="000A34AD">
                      <w:pPr>
                        <w:snapToGrid w:val="0"/>
                        <w:jc w:val="center"/>
                        <w:rPr>
                          <w:sz w:val="14"/>
                        </w:rPr>
                      </w:pPr>
                      <w:r w:rsidRPr="00E85BF7">
                        <w:rPr>
                          <w:rFonts w:ascii="HG丸ｺﾞｼｯｸM-PRO" w:eastAsia="HG丸ｺﾞｼｯｸM-PRO" w:hAnsi="HG丸ｺﾞｼｯｸM-PRO" w:hint="eastAsia"/>
                          <w:color w:val="000000" w:themeColor="text1"/>
                          <w:sz w:val="32"/>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主体的に学び続ける児童</w:t>
                      </w:r>
                    </w:p>
                  </w:txbxContent>
                </v:textbox>
                <w10:wrap anchorx="page" anchory="page"/>
                <w10:anchorlock/>
              </v:oval>
            </w:pict>
          </mc:Fallback>
        </mc:AlternateContent>
      </w:r>
    </w:p>
    <w:p w14:paraId="7EF2418F" w14:textId="50D656A6" w:rsidR="00436ADB" w:rsidRPr="00E85BF7" w:rsidRDefault="00436ADB" w:rsidP="00E85BF7">
      <w:pPr>
        <w:snapToGrid w:val="0"/>
        <w:jc w:val="center"/>
        <w:rPr>
          <w:rFonts w:ascii="HG丸ｺﾞｼｯｸM-PRO" w:eastAsia="HG丸ｺﾞｼｯｸM-PRO" w:hAnsi="HG丸ｺﾞｼｯｸM-PRO"/>
          <w:kern w:val="0"/>
          <w:szCs w:val="21"/>
        </w:rPr>
      </w:pPr>
    </w:p>
    <w:p w14:paraId="1715149C" w14:textId="6CF9D8FD" w:rsidR="00436ADB" w:rsidRPr="00E85BF7" w:rsidRDefault="00436ADB" w:rsidP="00E85BF7">
      <w:pPr>
        <w:snapToGrid w:val="0"/>
        <w:rPr>
          <w:rFonts w:ascii="HG丸ｺﾞｼｯｸM-PRO" w:eastAsia="HG丸ｺﾞｼｯｸM-PRO" w:hAnsi="HG丸ｺﾞｼｯｸM-PRO"/>
          <w:kern w:val="0"/>
          <w:szCs w:val="21"/>
        </w:rPr>
      </w:pPr>
    </w:p>
    <w:p w14:paraId="71DA68E8" w14:textId="49C6F4B2" w:rsidR="00436ADB" w:rsidRPr="00E85BF7" w:rsidRDefault="005A5A82" w:rsidP="00E85BF7">
      <w:pPr>
        <w:snapToGrid w:val="0"/>
        <w:rPr>
          <w:rFonts w:ascii="HG丸ｺﾞｼｯｸM-PRO" w:eastAsia="HG丸ｺﾞｼｯｸM-PRO" w:hAnsi="HG丸ｺﾞｼｯｸM-PRO"/>
          <w:kern w:val="0"/>
          <w:szCs w:val="21"/>
        </w:rPr>
      </w:pPr>
      <w:r>
        <w:rPr>
          <w:noProof/>
        </w:rPr>
        <mc:AlternateContent>
          <mc:Choice Requires="wps">
            <w:drawing>
              <wp:anchor distT="0" distB="0" distL="114300" distR="114300" simplePos="0" relativeHeight="251714560" behindDoc="1" locked="0" layoutInCell="1" allowOverlap="1" wp14:anchorId="5D2D3156" wp14:editId="55AFBA1F">
                <wp:simplePos x="0" y="0"/>
                <wp:positionH relativeFrom="margin">
                  <wp:posOffset>-12424</wp:posOffset>
                </wp:positionH>
                <wp:positionV relativeFrom="paragraph">
                  <wp:posOffset>137354</wp:posOffset>
                </wp:positionV>
                <wp:extent cx="6119495" cy="3584382"/>
                <wp:effectExtent l="19050" t="19050" r="33655" b="35560"/>
                <wp:wrapNone/>
                <wp:docPr id="19" name="四角形: 角を丸くする 19"/>
                <wp:cNvGraphicFramePr/>
                <a:graphic xmlns:a="http://schemas.openxmlformats.org/drawingml/2006/main">
                  <a:graphicData uri="http://schemas.microsoft.com/office/word/2010/wordprocessingShape">
                    <wps:wsp>
                      <wps:cNvSpPr/>
                      <wps:spPr>
                        <a:xfrm>
                          <a:off x="0" y="0"/>
                          <a:ext cx="6119495" cy="3584382"/>
                        </a:xfrm>
                        <a:prstGeom prst="roundRect">
                          <a:avLst>
                            <a:gd name="adj" fmla="val 5138"/>
                          </a:avLst>
                        </a:prstGeom>
                        <a:noFill/>
                        <a:ln w="60325">
                          <a:solidFill>
                            <a:srgbClr val="FF33CC"/>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0F140E" id="四角形: 角を丸くする 19" o:spid="_x0000_s1026" style="position:absolute;left:0;text-align:left;margin-left:-1pt;margin-top:10.8pt;width:481.85pt;height:282.25pt;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" filled="f" strokecolor="#f3c" strokeweight="4.75pt">
                <w10:wrap anchorx="margin"/>
              </v:roundrect>
            </w:pict>
          </mc:Fallback>
        </mc:AlternateContent>
      </w:r>
    </w:p>
    <w:p w14:paraId="4DC123A0" w14:textId="3D1015B1" w:rsidR="00436ADB" w:rsidRPr="00E85BF7" w:rsidRDefault="00436ADB" w:rsidP="00E85BF7">
      <w:pPr>
        <w:snapToGrid w:val="0"/>
        <w:rPr>
          <w:rFonts w:ascii="HG丸ｺﾞｼｯｸM-PRO" w:eastAsia="HG丸ｺﾞｼｯｸM-PRO" w:hAnsi="HG丸ｺﾞｼｯｸM-PRO"/>
          <w:kern w:val="0"/>
          <w:szCs w:val="21"/>
        </w:rPr>
      </w:pPr>
    </w:p>
    <w:p w14:paraId="2DE1A89B" w14:textId="450E0059" w:rsidR="00436ADB" w:rsidRPr="00E85BF7" w:rsidRDefault="00436ADB" w:rsidP="00E85BF7">
      <w:pPr>
        <w:snapToGrid w:val="0"/>
        <w:rPr>
          <w:rFonts w:ascii="HG丸ｺﾞｼｯｸM-PRO" w:eastAsia="HG丸ｺﾞｼｯｸM-PRO" w:hAnsi="HG丸ｺﾞｼｯｸM-PRO"/>
          <w:kern w:val="0"/>
          <w:szCs w:val="21"/>
        </w:rPr>
      </w:pPr>
    </w:p>
    <w:p w14:paraId="4BB68B77" w14:textId="08002692" w:rsidR="00436ADB" w:rsidRDefault="00436ADB" w:rsidP="00E85BF7">
      <w:pPr>
        <w:snapToGrid w:val="0"/>
        <w:rPr>
          <w:rFonts w:ascii="HG丸ｺﾞｼｯｸM-PRO" w:eastAsia="HG丸ｺﾞｼｯｸM-PRO" w:hAnsi="HG丸ｺﾞｼｯｸM-PRO"/>
          <w:kern w:val="0"/>
          <w:szCs w:val="21"/>
        </w:rPr>
      </w:pPr>
    </w:p>
    <w:p w14:paraId="62BBB477" w14:textId="08D46B49" w:rsidR="00B648E1" w:rsidRDefault="00DF4973" w:rsidP="00305786">
      <w:pPr>
        <w:snapToGrid w:val="0"/>
        <w:jc w:val="center"/>
        <w:rPr>
          <w:rFonts w:ascii="HG丸ｺﾞｼｯｸM-PRO" w:eastAsia="HG丸ｺﾞｼｯｸM-PRO" w:hAnsi="HG丸ｺﾞｼｯｸM-PRO"/>
          <w:kern w:val="0"/>
          <w:szCs w:val="21"/>
        </w:rPr>
      </w:pPr>
      <w:r>
        <w:rPr>
          <w:noProof/>
        </w:rPr>
        <mc:AlternateContent>
          <mc:Choice Requires="wps">
            <w:drawing>
              <wp:inline distT="0" distB="0" distL="0" distR="0" wp14:anchorId="2A38CFEA" wp14:editId="01A565BB">
                <wp:extent cx="4140000" cy="662778"/>
                <wp:effectExtent l="0" t="0" r="13335" b="20320"/>
                <wp:docPr id="47" name="角丸四角形 18"/>
                <wp:cNvGraphicFramePr/>
                <a:graphic xmlns:a="http://schemas.openxmlformats.org/drawingml/2006/main">
                  <a:graphicData uri="http://schemas.microsoft.com/office/word/2010/wordprocessingShape">
                    <wps:wsp>
                      <wps:cNvSpPr/>
                      <wps:spPr>
                        <a:xfrm>
                          <a:off x="0" y="0"/>
                          <a:ext cx="4140000" cy="662778"/>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458249C9" w14:textId="62B286AD" w:rsidR="00CC573E" w:rsidRDefault="00CC573E" w:rsidP="00B648E1">
                            <w:pPr>
                              <w:snapToGrid w:val="0"/>
                              <w:jc w:val="center"/>
                              <w:rPr>
                                <w:rFonts w:ascii="HG創英角ﾎﾟｯﾌﾟ体" w:eastAsia="HG創英角ﾎﾟｯﾌﾟ体" w:hAnsi="HG創英角ﾎﾟｯﾌﾟ体"/>
                                <w:sz w:val="28"/>
                              </w:rPr>
                            </w:pPr>
                            <w:r w:rsidRPr="00B648E1">
                              <w:rPr>
                                <w:rFonts w:ascii="HG創英角ﾎﾟｯﾌﾟ体" w:eastAsia="HG創英角ﾎﾟｯﾌﾟ体" w:hAnsi="HG創英角ﾎﾟｯﾌﾟ体" w:hint="eastAsia"/>
                                <w:sz w:val="28"/>
                              </w:rPr>
                              <w:t>国語科</w:t>
                            </w:r>
                            <w:r>
                              <w:rPr>
                                <w:rFonts w:ascii="HG創英角ﾎﾟｯﾌﾟ体" w:eastAsia="HG創英角ﾎﾟｯﾌﾟ体" w:hAnsi="HG創英角ﾎﾟｯﾌﾟ体" w:hint="eastAsia"/>
                                <w:sz w:val="28"/>
                              </w:rPr>
                              <w:t>、</w:t>
                            </w:r>
                            <w:r w:rsidRPr="00B648E1">
                              <w:rPr>
                                <w:rFonts w:ascii="HG創英角ﾎﾟｯﾌﾟ体" w:eastAsia="HG創英角ﾎﾟｯﾌﾟ体" w:hAnsi="HG創英角ﾎﾟｯﾌﾟ体" w:hint="eastAsia"/>
                                <w:sz w:val="28"/>
                              </w:rPr>
                              <w:t>算数科を中心とし</w:t>
                            </w:r>
                            <w:r>
                              <w:rPr>
                                <w:rFonts w:ascii="HG創英角ﾎﾟｯﾌﾟ体" w:eastAsia="HG創英角ﾎﾟｯﾌﾟ体" w:hAnsi="HG創英角ﾎﾟｯﾌﾟ体" w:hint="eastAsia"/>
                                <w:sz w:val="28"/>
                              </w:rPr>
                              <w:t>た</w:t>
                            </w:r>
                          </w:p>
                          <w:p w14:paraId="425F4BAE" w14:textId="228438C3" w:rsidR="00CC573E" w:rsidRPr="00B648E1" w:rsidRDefault="00CC573E" w:rsidP="00B648E1">
                            <w:pPr>
                              <w:snapToGrid w:val="0"/>
                              <w:jc w:val="center"/>
                              <w:rPr>
                                <w:rFonts w:ascii="HG創英角ﾎﾟｯﾌﾟ体" w:eastAsia="HG創英角ﾎﾟｯﾌﾟ体" w:hAnsi="HG創英角ﾎﾟｯﾌﾟ体"/>
                                <w:sz w:val="28"/>
                              </w:rPr>
                            </w:pPr>
                            <w:r w:rsidRPr="00B648E1">
                              <w:rPr>
                                <w:rFonts w:ascii="HG創英角ﾎﾟｯﾌﾟ体" w:eastAsia="HG創英角ﾎﾟｯﾌﾟ体" w:hAnsi="HG創英角ﾎﾟｯﾌﾟ体" w:hint="eastAsia"/>
                                <w:sz w:val="28"/>
                              </w:rPr>
                              <w:t>単元内自由進度学習</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spAutoFit/>
                      </wps:bodyPr>
                    </wps:wsp>
                  </a:graphicData>
                </a:graphic>
              </wp:inline>
            </w:drawing>
          </mc:Choice>
          <mc:Fallback>
            <w:pict>
              <v:roundrect w14:anchorId="2A38CFEA" id="角丸四角形 18" o:spid="_x0000_s1037" style="width:326pt;height:52.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" fillcolor="#f7bda4" strokecolor="#ed7d31" strokeweight=".5pt">
                <v:fill color2="#f8a581" rotate="t" colors="0 #f7bda4;.5 #f5b195;1 #f8a581" focus="100%" type="gradient">
                  <o:fill v:ext="view" type="gradientUnscaled"/>
                </v:fill>
                <v:stroke joinstyle="miter"/>
                <v:textbox style="mso-fit-shape-to-text:t" inset=",0,,0">
                  <w:txbxContent>
                    <w:p w14:paraId="458249C9" w14:textId="62B286AD" w:rsidR="00CC573E" w:rsidRDefault="00CC573E" w:rsidP="00B648E1">
                      <w:pPr>
                        <w:snapToGrid w:val="0"/>
                        <w:jc w:val="center"/>
                        <w:rPr>
                          <w:rFonts w:ascii="HG創英角ﾎﾟｯﾌﾟ体" w:eastAsia="HG創英角ﾎﾟｯﾌﾟ体" w:hAnsi="HG創英角ﾎﾟｯﾌﾟ体"/>
                          <w:sz w:val="28"/>
                        </w:rPr>
                      </w:pPr>
                      <w:r w:rsidRPr="00B648E1">
                        <w:rPr>
                          <w:rFonts w:ascii="HG創英角ﾎﾟｯﾌﾟ体" w:eastAsia="HG創英角ﾎﾟｯﾌﾟ体" w:hAnsi="HG創英角ﾎﾟｯﾌﾟ体" w:hint="eastAsia"/>
                          <w:sz w:val="28"/>
                        </w:rPr>
                        <w:t>国語科</w:t>
                      </w:r>
                      <w:r>
                        <w:rPr>
                          <w:rFonts w:ascii="HG創英角ﾎﾟｯﾌﾟ体" w:eastAsia="HG創英角ﾎﾟｯﾌﾟ体" w:hAnsi="HG創英角ﾎﾟｯﾌﾟ体" w:hint="eastAsia"/>
                          <w:sz w:val="28"/>
                        </w:rPr>
                        <w:t>、</w:t>
                      </w:r>
                      <w:r w:rsidRPr="00B648E1">
                        <w:rPr>
                          <w:rFonts w:ascii="HG創英角ﾎﾟｯﾌﾟ体" w:eastAsia="HG創英角ﾎﾟｯﾌﾟ体" w:hAnsi="HG創英角ﾎﾟｯﾌﾟ体" w:hint="eastAsia"/>
                          <w:sz w:val="28"/>
                        </w:rPr>
                        <w:t>算数科を中心とし</w:t>
                      </w:r>
                      <w:r>
                        <w:rPr>
                          <w:rFonts w:ascii="HG創英角ﾎﾟｯﾌﾟ体" w:eastAsia="HG創英角ﾎﾟｯﾌﾟ体" w:hAnsi="HG創英角ﾎﾟｯﾌﾟ体" w:hint="eastAsia"/>
                          <w:sz w:val="28"/>
                        </w:rPr>
                        <w:t>た</w:t>
                      </w:r>
                    </w:p>
                    <w:p w14:paraId="425F4BAE" w14:textId="228438C3" w:rsidR="00CC573E" w:rsidRPr="00B648E1" w:rsidRDefault="00CC573E" w:rsidP="00B648E1">
                      <w:pPr>
                        <w:snapToGrid w:val="0"/>
                        <w:jc w:val="center"/>
                        <w:rPr>
                          <w:rFonts w:ascii="HG創英角ﾎﾟｯﾌﾟ体" w:eastAsia="HG創英角ﾎﾟｯﾌﾟ体" w:hAnsi="HG創英角ﾎﾟｯﾌﾟ体"/>
                          <w:sz w:val="28"/>
                        </w:rPr>
                      </w:pPr>
                      <w:r w:rsidRPr="00B648E1">
                        <w:rPr>
                          <w:rFonts w:ascii="HG創英角ﾎﾟｯﾌﾟ体" w:eastAsia="HG創英角ﾎﾟｯﾌﾟ体" w:hAnsi="HG創英角ﾎﾟｯﾌﾟ体" w:hint="eastAsia"/>
                          <w:sz w:val="28"/>
                        </w:rPr>
                        <w:t>単元内自由進度学習</w:t>
                      </w:r>
                    </w:p>
                  </w:txbxContent>
                </v:textbox>
                <w10:wrap anchorx="page" anchory="page"/>
                <w10:anchorlock/>
              </v:roundrect>
            </w:pict>
          </mc:Fallback>
        </mc:AlternateContent>
      </w:r>
    </w:p>
    <w:p w14:paraId="25095C21" w14:textId="3B28DCFB" w:rsidR="00B648E1" w:rsidRDefault="00B648E1" w:rsidP="00B648E1">
      <w:pPr>
        <w:snapToGrid w:val="0"/>
        <w:jc w:val="center"/>
        <w:rPr>
          <w:rFonts w:ascii="HG丸ｺﾞｼｯｸM-PRO" w:eastAsia="HG丸ｺﾞｼｯｸM-PRO" w:hAnsi="HG丸ｺﾞｼｯｸM-PRO"/>
          <w:kern w:val="0"/>
          <w:szCs w:val="21"/>
        </w:rPr>
      </w:pPr>
      <w:r>
        <w:rPr>
          <w:noProof/>
        </w:rPr>
        <mc:AlternateContent>
          <mc:Choice Requires="wps">
            <w:drawing>
              <wp:inline distT="0" distB="0" distL="0" distR="0" wp14:anchorId="531E5A9C" wp14:editId="5560E58B">
                <wp:extent cx="5760000" cy="1723844"/>
                <wp:effectExtent l="0" t="0" r="12700" b="12700"/>
                <wp:docPr id="21" name="テキスト ボックス 21"/>
                <wp:cNvGraphicFramePr/>
                <a:graphic xmlns:a="http://schemas.openxmlformats.org/drawingml/2006/main">
                  <a:graphicData uri="http://schemas.microsoft.com/office/word/2010/wordprocessingShape">
                    <wps:wsp>
                      <wps:cNvSpPr txBox="1"/>
                      <wps:spPr>
                        <a:xfrm>
                          <a:off x="0" y="0"/>
                          <a:ext cx="5760000" cy="1723844"/>
                        </a:xfrm>
                        <a:prstGeom prst="rect">
                          <a:avLst/>
                        </a:prstGeom>
                        <a:solidFill>
                          <a:schemeClr val="lt1"/>
                        </a:solidFill>
                        <a:ln w="6350">
                          <a:solidFill>
                            <a:prstClr val="black"/>
                          </a:solidFill>
                        </a:ln>
                      </wps:spPr>
                      <wps:txbx>
                        <w:txbxContent>
                          <w:p w14:paraId="7320373A" w14:textId="2B618B86" w:rsidR="00CC573E" w:rsidRPr="009A429D" w:rsidRDefault="00CC573E" w:rsidP="00B648E1">
                            <w:pPr>
                              <w:snapToGrid w:val="0"/>
                              <w:jc w:val="center"/>
                              <w:rPr>
                                <w:rFonts w:ascii="HG丸ｺﾞｼｯｸM-PRO" w:eastAsia="HG丸ｺﾞｼｯｸM-PRO" w:hAnsi="HG丸ｺﾞｼｯｸM-PRO"/>
                                <w:sz w:val="24"/>
                                <w:bdr w:val="single" w:sz="4" w:space="0" w:color="auto"/>
                              </w:rPr>
                            </w:pPr>
                            <w:r w:rsidRPr="009A429D">
                              <w:rPr>
                                <w:rFonts w:ascii="HG丸ｺﾞｼｯｸM-PRO" w:eastAsia="HG丸ｺﾞｼｯｸM-PRO" w:hAnsi="HG丸ｺﾞｼｯｸM-PRO" w:hint="eastAsia"/>
                                <w:sz w:val="24"/>
                                <w:bdr w:val="single" w:sz="4" w:space="0" w:color="auto"/>
                              </w:rPr>
                              <w:t>「自立して学ぶ力」を身に付ける授業づくり</w:t>
                            </w:r>
                          </w:p>
                          <w:p w14:paraId="300CE0D7" w14:textId="782AADE6" w:rsidR="00305786" w:rsidRPr="009A429D" w:rsidRDefault="00305786" w:rsidP="00305786">
                            <w:pPr>
                              <w:snapToGrid w:val="0"/>
                              <w:rPr>
                                <w:rFonts w:ascii="HG丸ｺﾞｼｯｸM-PRO" w:eastAsia="HG丸ｺﾞｼｯｸM-PRO" w:hAnsi="HG丸ｺﾞｼｯｸM-PRO"/>
                              </w:rPr>
                            </w:pPr>
                            <w:r w:rsidRPr="009A429D">
                              <w:rPr>
                                <w:rFonts w:ascii="HG丸ｺﾞｼｯｸM-PRO" w:eastAsia="HG丸ｺﾞｼｯｸM-PRO" w:hAnsi="HG丸ｺﾞｼｯｸM-PRO" w:hint="eastAsia"/>
                              </w:rPr>
                              <w:t>○学習の見通しをもって取り組めるインストラクションと、個に応じた学習内容・方法の選択</w:t>
                            </w:r>
                          </w:p>
                          <w:p w14:paraId="24ADDD6D" w14:textId="4DDE1D81" w:rsidR="00CC573E" w:rsidRPr="009A429D" w:rsidRDefault="00305786" w:rsidP="00305786">
                            <w:pPr>
                              <w:snapToGrid w:val="0"/>
                              <w:rPr>
                                <w:rFonts w:ascii="HG丸ｺﾞｼｯｸM-PRO" w:eastAsia="HG丸ｺﾞｼｯｸM-PRO" w:hAnsi="HG丸ｺﾞｼｯｸM-PRO"/>
                              </w:rPr>
                            </w:pPr>
                            <w:r w:rsidRPr="009A429D">
                              <w:rPr>
                                <w:rFonts w:ascii="HG丸ｺﾞｼｯｸM-PRO" w:eastAsia="HG丸ｺﾞｼｯｸM-PRO" w:hAnsi="HG丸ｺﾞｼｯｸM-PRO" w:hint="eastAsia"/>
                              </w:rPr>
                              <w:t>○学習計画表を活用した進め方と、振り返りを通じた自己調整力の育成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31E5A9C" id="テキスト ボックス 21" o:spid="_x0000_s1038" type="#_x0000_t202" style="width:453.55pt;height:1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" fillcolor="white [3201]" strokeweight=".5pt">
                <v:textbox style="mso-fit-shape-to-text:t">
                  <w:txbxContent>
                    <w:p w14:paraId="7320373A" w14:textId="2B618B86" w:rsidR="00CC573E" w:rsidRPr="009A429D" w:rsidRDefault="00CC573E" w:rsidP="00B648E1">
                      <w:pPr>
                        <w:snapToGrid w:val="0"/>
                        <w:jc w:val="center"/>
                        <w:rPr>
                          <w:rFonts w:ascii="HG丸ｺﾞｼｯｸM-PRO" w:eastAsia="HG丸ｺﾞｼｯｸM-PRO" w:hAnsi="HG丸ｺﾞｼｯｸM-PRO"/>
                          <w:sz w:val="24"/>
                          <w:bdr w:val="single" w:sz="4" w:space="0" w:color="auto"/>
                        </w:rPr>
                      </w:pPr>
                      <w:r w:rsidRPr="009A429D">
                        <w:rPr>
                          <w:rFonts w:ascii="HG丸ｺﾞｼｯｸM-PRO" w:eastAsia="HG丸ｺﾞｼｯｸM-PRO" w:hAnsi="HG丸ｺﾞｼｯｸM-PRO" w:hint="eastAsia"/>
                          <w:sz w:val="24"/>
                          <w:bdr w:val="single" w:sz="4" w:space="0" w:color="auto"/>
                        </w:rPr>
                        <w:t>「自立して学ぶ力」を身に付ける授業づくり</w:t>
                      </w:r>
                    </w:p>
                    <w:p w14:paraId="300CE0D7" w14:textId="782AADE6" w:rsidR="00305786" w:rsidRPr="009A429D" w:rsidRDefault="00305786" w:rsidP="00305786">
                      <w:pPr>
                        <w:snapToGrid w:val="0"/>
                        <w:rPr>
                          <w:rFonts w:ascii="HG丸ｺﾞｼｯｸM-PRO" w:eastAsia="HG丸ｺﾞｼｯｸM-PRO" w:hAnsi="HG丸ｺﾞｼｯｸM-PRO"/>
                        </w:rPr>
                      </w:pPr>
                      <w:r w:rsidRPr="009A429D">
                        <w:rPr>
                          <w:rFonts w:ascii="HG丸ｺﾞｼｯｸM-PRO" w:eastAsia="HG丸ｺﾞｼｯｸM-PRO" w:hAnsi="HG丸ｺﾞｼｯｸM-PRO" w:hint="eastAsia"/>
                        </w:rPr>
                        <w:t>○学習の見通しをもって取り組めるインストラクションと、個に応じた学習内容・方法の選択</w:t>
                      </w:r>
                    </w:p>
                    <w:p w14:paraId="24ADDD6D" w14:textId="4DDE1D81" w:rsidR="00CC573E" w:rsidRPr="009A429D" w:rsidRDefault="00305786" w:rsidP="00305786">
                      <w:pPr>
                        <w:snapToGrid w:val="0"/>
                        <w:rPr>
                          <w:rFonts w:ascii="HG丸ｺﾞｼｯｸM-PRO" w:eastAsia="HG丸ｺﾞｼｯｸM-PRO" w:hAnsi="HG丸ｺﾞｼｯｸM-PRO"/>
                        </w:rPr>
                      </w:pPr>
                      <w:r w:rsidRPr="009A429D">
                        <w:rPr>
                          <w:rFonts w:ascii="HG丸ｺﾞｼｯｸM-PRO" w:eastAsia="HG丸ｺﾞｼｯｸM-PRO" w:hAnsi="HG丸ｺﾞｼｯｸM-PRO" w:hint="eastAsia"/>
                        </w:rPr>
                        <w:t>○学習計画表を活用した進め方と、振り返りを通じた自己調整力の育成</w:t>
                      </w:r>
                    </w:p>
                  </w:txbxContent>
                </v:textbox>
                <w10:wrap anchorx="page" anchory="page"/>
                <w10:anchorlock/>
              </v:shape>
            </w:pict>
          </mc:Fallback>
        </mc:AlternateContent>
      </w:r>
    </w:p>
    <w:p w14:paraId="5392FDB8" w14:textId="0EDC395B" w:rsidR="00B648E1" w:rsidRDefault="00DF4973" w:rsidP="00305786">
      <w:pPr>
        <w:snapToGrid w:val="0"/>
        <w:jc w:val="center"/>
        <w:rPr>
          <w:rFonts w:ascii="HG丸ｺﾞｼｯｸM-PRO" w:eastAsia="HG丸ｺﾞｼｯｸM-PRO" w:hAnsi="HG丸ｺﾞｼｯｸM-PRO"/>
          <w:kern w:val="0"/>
          <w:szCs w:val="21"/>
        </w:rPr>
      </w:pPr>
      <w:r>
        <w:rPr>
          <w:noProof/>
        </w:rPr>
        <mc:AlternateContent>
          <mc:Choice Requires="wps">
            <w:drawing>
              <wp:inline distT="0" distB="0" distL="0" distR="0" wp14:anchorId="03E5C37A" wp14:editId="25F66EDB">
                <wp:extent cx="4140000" cy="645624"/>
                <wp:effectExtent l="57150" t="38100" r="70485" b="95250"/>
                <wp:docPr id="40" name="角丸四角形 18"/>
                <wp:cNvGraphicFramePr/>
                <a:graphic xmlns:a="http://schemas.openxmlformats.org/drawingml/2006/main">
                  <a:graphicData uri="http://schemas.microsoft.com/office/word/2010/wordprocessingShape">
                    <wps:wsp>
                      <wps:cNvSpPr/>
                      <wps:spPr>
                        <a:xfrm>
                          <a:off x="0" y="0"/>
                          <a:ext cx="4140000" cy="645624"/>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14:paraId="47EC7BD2" w14:textId="77777777" w:rsidR="00CC573E" w:rsidRPr="00B648E1" w:rsidRDefault="00CC573E" w:rsidP="00B047D4">
                            <w:pPr>
                              <w:snapToGrid w:val="0"/>
                              <w:jc w:val="center"/>
                              <w:rPr>
                                <w:rFonts w:ascii="HG創英角ﾎﾟｯﾌﾟ体" w:eastAsia="HG創英角ﾎﾟｯﾌﾟ体" w:hAnsi="HG創英角ﾎﾟｯﾌﾟ体"/>
                                <w:sz w:val="28"/>
                              </w:rPr>
                            </w:pPr>
                            <w:r w:rsidRPr="00B648E1">
                              <w:rPr>
                                <w:rFonts w:ascii="HG創英角ﾎﾟｯﾌﾟ体" w:eastAsia="HG創英角ﾎﾟｯﾌﾟ体" w:hAnsi="HG創英角ﾎﾟｯﾌﾟ体" w:hint="eastAsia"/>
                                <w:sz w:val="28"/>
                              </w:rPr>
                              <w:t>異学年集団による</w:t>
                            </w:r>
                          </w:p>
                          <w:p w14:paraId="56570207" w14:textId="77777777" w:rsidR="00CC573E" w:rsidRPr="00B648E1" w:rsidRDefault="00CC573E" w:rsidP="00B047D4">
                            <w:pPr>
                              <w:snapToGrid w:val="0"/>
                              <w:jc w:val="center"/>
                              <w:rPr>
                                <w:rFonts w:ascii="HG創英角ﾎﾟｯﾌﾟ体" w:eastAsia="HG創英角ﾎﾟｯﾌﾟ体" w:hAnsi="HG創英角ﾎﾟｯﾌﾟ体"/>
                                <w:sz w:val="28"/>
                              </w:rPr>
                            </w:pPr>
                            <w:r w:rsidRPr="00B648E1">
                              <w:rPr>
                                <w:rFonts w:ascii="HG創英角ﾎﾟｯﾌﾟ体" w:eastAsia="HG創英角ﾎﾟｯﾌﾟ体" w:hAnsi="HG創英角ﾎﾟｯﾌﾟ体" w:hint="eastAsia"/>
                                <w:sz w:val="28"/>
                              </w:rPr>
                              <w:t>ワールドオリエンテーション</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spAutoFit/>
                      </wps:bodyPr>
                    </wps:wsp>
                  </a:graphicData>
                </a:graphic>
              </wp:inline>
            </w:drawing>
          </mc:Choice>
          <mc:Fallback>
            <w:pict>
              <v:roundrect w14:anchorId="03E5C37A" id="_x0000_s1039" style="width:326pt;height:50.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" fillcolor="#a7bfde [1620]" strokecolor="#4579b8 [3044]">
                <v:fill color2="#e4ecf5 [500]" rotate="t" angle="180" colors="0 #a3c4ff;22938f #bfd5ff;1 #e5eeff" focus="100%" type="gradient"/>
                <v:shadow on="t" color="black" opacity="24903f" origin=",.5" offset="0,.55556mm"/>
                <v:textbox style="mso-fit-shape-to-text:t" inset=",0,,0">
                  <w:txbxContent>
                    <w:p w14:paraId="47EC7BD2" w14:textId="77777777" w:rsidR="00CC573E" w:rsidRPr="00B648E1" w:rsidRDefault="00CC573E" w:rsidP="00B047D4">
                      <w:pPr>
                        <w:snapToGrid w:val="0"/>
                        <w:jc w:val="center"/>
                        <w:rPr>
                          <w:rFonts w:ascii="HG創英角ﾎﾟｯﾌﾟ体" w:eastAsia="HG創英角ﾎﾟｯﾌﾟ体" w:hAnsi="HG創英角ﾎﾟｯﾌﾟ体"/>
                          <w:sz w:val="28"/>
                        </w:rPr>
                      </w:pPr>
                      <w:r w:rsidRPr="00B648E1">
                        <w:rPr>
                          <w:rFonts w:ascii="HG創英角ﾎﾟｯﾌﾟ体" w:eastAsia="HG創英角ﾎﾟｯﾌﾟ体" w:hAnsi="HG創英角ﾎﾟｯﾌﾟ体" w:hint="eastAsia"/>
                          <w:sz w:val="28"/>
                        </w:rPr>
                        <w:t>異学年集団による</w:t>
                      </w:r>
                    </w:p>
                    <w:p w14:paraId="56570207" w14:textId="77777777" w:rsidR="00CC573E" w:rsidRPr="00B648E1" w:rsidRDefault="00CC573E" w:rsidP="00B047D4">
                      <w:pPr>
                        <w:snapToGrid w:val="0"/>
                        <w:jc w:val="center"/>
                        <w:rPr>
                          <w:rFonts w:ascii="HG創英角ﾎﾟｯﾌﾟ体" w:eastAsia="HG創英角ﾎﾟｯﾌﾟ体" w:hAnsi="HG創英角ﾎﾟｯﾌﾟ体"/>
                          <w:sz w:val="28"/>
                        </w:rPr>
                      </w:pPr>
                      <w:r w:rsidRPr="00B648E1">
                        <w:rPr>
                          <w:rFonts w:ascii="HG創英角ﾎﾟｯﾌﾟ体" w:eastAsia="HG創英角ﾎﾟｯﾌﾟ体" w:hAnsi="HG創英角ﾎﾟｯﾌﾟ体" w:hint="eastAsia"/>
                          <w:sz w:val="28"/>
                        </w:rPr>
                        <w:t>ワールドオリエンテーション</w:t>
                      </w:r>
                    </w:p>
                  </w:txbxContent>
                </v:textbox>
                <w10:wrap anchorx="page" anchory="page"/>
                <w10:anchorlock/>
              </v:roundrect>
            </w:pict>
          </mc:Fallback>
        </mc:AlternateContent>
      </w:r>
    </w:p>
    <w:p w14:paraId="3683F68C" w14:textId="69AA44E7" w:rsidR="00B648E1" w:rsidRDefault="00B648E1" w:rsidP="00B648E1">
      <w:pPr>
        <w:snapToGrid w:val="0"/>
        <w:jc w:val="center"/>
        <w:rPr>
          <w:rFonts w:ascii="HG丸ｺﾞｼｯｸM-PRO" w:eastAsia="HG丸ｺﾞｼｯｸM-PRO" w:hAnsi="HG丸ｺﾞｼｯｸM-PRO"/>
          <w:kern w:val="0"/>
          <w:szCs w:val="21"/>
        </w:rPr>
      </w:pPr>
      <w:r>
        <w:rPr>
          <w:noProof/>
        </w:rPr>
        <mc:AlternateContent>
          <mc:Choice Requires="wps">
            <w:drawing>
              <wp:inline distT="0" distB="0" distL="0" distR="0" wp14:anchorId="549A2F1D" wp14:editId="3286519B">
                <wp:extent cx="5760000" cy="1313830"/>
                <wp:effectExtent l="0" t="0" r="12700" b="10795"/>
                <wp:docPr id="31" name="テキスト ボックス 31"/>
                <wp:cNvGraphicFramePr/>
                <a:graphic xmlns:a="http://schemas.openxmlformats.org/drawingml/2006/main">
                  <a:graphicData uri="http://schemas.microsoft.com/office/word/2010/wordprocessingShape">
                    <wps:wsp>
                      <wps:cNvSpPr txBox="1"/>
                      <wps:spPr>
                        <a:xfrm>
                          <a:off x="0" y="0"/>
                          <a:ext cx="5760000" cy="1313830"/>
                        </a:xfrm>
                        <a:prstGeom prst="rect">
                          <a:avLst/>
                        </a:prstGeom>
                        <a:solidFill>
                          <a:sysClr val="window" lastClr="FFFFFF"/>
                        </a:solidFill>
                        <a:ln w="6350">
                          <a:solidFill>
                            <a:prstClr val="black"/>
                          </a:solidFill>
                        </a:ln>
                      </wps:spPr>
                      <wps:txbx>
                        <w:txbxContent>
                          <w:p w14:paraId="277DD378" w14:textId="263350D5" w:rsidR="00CC573E" w:rsidRPr="009A429D" w:rsidRDefault="00CC573E" w:rsidP="00B648E1">
                            <w:pPr>
                              <w:snapToGrid w:val="0"/>
                              <w:jc w:val="center"/>
                              <w:rPr>
                                <w:rFonts w:ascii="HG丸ｺﾞｼｯｸM-PRO" w:eastAsia="HG丸ｺﾞｼｯｸM-PRO" w:hAnsi="HG丸ｺﾞｼｯｸM-PRO"/>
                                <w:sz w:val="24"/>
                                <w:szCs w:val="21"/>
                                <w:bdr w:val="single" w:sz="4" w:space="0" w:color="auto"/>
                              </w:rPr>
                            </w:pPr>
                            <w:r w:rsidRPr="00B648E1">
                              <w:rPr>
                                <w:rFonts w:ascii="HG丸ｺﾞｼｯｸM-PRO" w:eastAsia="HG丸ｺﾞｼｯｸM-PRO" w:hAnsi="HG丸ｺﾞｼｯｸM-PRO" w:hint="eastAsia"/>
                                <w:sz w:val="24"/>
                                <w:szCs w:val="21"/>
                                <w:bdr w:val="single" w:sz="4" w:space="0" w:color="auto"/>
                              </w:rPr>
                              <w:t>他者と協働し</w:t>
                            </w:r>
                            <w:r>
                              <w:rPr>
                                <w:rFonts w:ascii="HG丸ｺﾞｼｯｸM-PRO" w:eastAsia="HG丸ｺﾞｼｯｸM-PRO" w:hAnsi="HG丸ｺﾞｼｯｸM-PRO" w:hint="eastAsia"/>
                                <w:sz w:val="24"/>
                                <w:szCs w:val="21"/>
                                <w:bdr w:val="single" w:sz="4" w:space="0" w:color="auto"/>
                              </w:rPr>
                              <w:t>、</w:t>
                            </w:r>
                            <w:r w:rsidRPr="00B648E1">
                              <w:rPr>
                                <w:rFonts w:ascii="HG丸ｺﾞｼｯｸM-PRO" w:eastAsia="HG丸ｺﾞｼｯｸM-PRO" w:hAnsi="HG丸ｺﾞｼｯｸM-PRO" w:hint="eastAsia"/>
                                <w:sz w:val="24"/>
                                <w:szCs w:val="21"/>
                                <w:bdr w:val="single" w:sz="4" w:space="0" w:color="auto"/>
                              </w:rPr>
                              <w:t>探究的に学ぶ単元づくり</w:t>
                            </w:r>
                          </w:p>
                          <w:p w14:paraId="7CF20A71" w14:textId="4808A0DC" w:rsidR="00305786" w:rsidRPr="009A429D" w:rsidRDefault="00305786" w:rsidP="00305786">
                            <w:pPr>
                              <w:snapToGrid w:val="0"/>
                              <w:rPr>
                                <w:rFonts w:ascii="HG丸ｺﾞｼｯｸM-PRO" w:eastAsia="HG丸ｺﾞｼｯｸM-PRO" w:hAnsi="HG丸ｺﾞｼｯｸM-PRO"/>
                                <w:szCs w:val="21"/>
                              </w:rPr>
                            </w:pPr>
                            <w:r w:rsidRPr="009A429D">
                              <w:rPr>
                                <w:rFonts w:ascii="HG丸ｺﾞｼｯｸM-PRO" w:eastAsia="HG丸ｺﾞｼｯｸM-PRO" w:hAnsi="HG丸ｺﾞｼｯｸM-PRO" w:hint="eastAsia"/>
                                <w:szCs w:val="21"/>
                              </w:rPr>
                              <w:t>○異学年での関わりを通して学び合う、協働的な学習の場の設定</w:t>
                            </w:r>
                          </w:p>
                          <w:p w14:paraId="0A6DCD00" w14:textId="315E3804" w:rsidR="005918ED" w:rsidRPr="009A429D" w:rsidRDefault="00305786" w:rsidP="00EF2D14">
                            <w:pPr>
                              <w:snapToGrid w:val="0"/>
                              <w:rPr>
                                <w:rFonts w:ascii="HG丸ｺﾞｼｯｸM-PRO" w:eastAsia="HG丸ｺﾞｼｯｸM-PRO" w:hAnsi="HG丸ｺﾞｼｯｸM-PRO"/>
                                <w:szCs w:val="21"/>
                              </w:rPr>
                            </w:pPr>
                            <w:r w:rsidRPr="009A429D">
                              <w:rPr>
                                <w:rFonts w:ascii="HG丸ｺﾞｼｯｸM-PRO" w:eastAsia="HG丸ｺﾞｼｯｸM-PRO" w:hAnsi="HG丸ｺﾞｼｯｸM-PRO" w:hint="eastAsia"/>
                                <w:szCs w:val="21"/>
                              </w:rPr>
                              <w:t>○地域をテーマとした体験的な課題に取り組み、探究的に学ぶ学習過程の工夫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49A2F1D" id="テキスト ボックス 31" o:spid="_x0000_s1040" type="#_x0000_t202" style="width:453.55pt;height:10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" fillcolor="window" strokeweight=".5pt">
                <v:textbox style="mso-fit-shape-to-text:t">
                  <w:txbxContent>
                    <w:p w14:paraId="277DD378" w14:textId="263350D5" w:rsidR="00CC573E" w:rsidRPr="009A429D" w:rsidRDefault="00CC573E" w:rsidP="00B648E1">
                      <w:pPr>
                        <w:snapToGrid w:val="0"/>
                        <w:jc w:val="center"/>
                        <w:rPr>
                          <w:rFonts w:ascii="HG丸ｺﾞｼｯｸM-PRO" w:eastAsia="HG丸ｺﾞｼｯｸM-PRO" w:hAnsi="HG丸ｺﾞｼｯｸM-PRO"/>
                          <w:sz w:val="24"/>
                          <w:szCs w:val="21"/>
                          <w:bdr w:val="single" w:sz="4" w:space="0" w:color="auto"/>
                        </w:rPr>
                      </w:pPr>
                      <w:r w:rsidRPr="00B648E1">
                        <w:rPr>
                          <w:rFonts w:ascii="HG丸ｺﾞｼｯｸM-PRO" w:eastAsia="HG丸ｺﾞｼｯｸM-PRO" w:hAnsi="HG丸ｺﾞｼｯｸM-PRO" w:hint="eastAsia"/>
                          <w:sz w:val="24"/>
                          <w:szCs w:val="21"/>
                          <w:bdr w:val="single" w:sz="4" w:space="0" w:color="auto"/>
                        </w:rPr>
                        <w:t>他者と協働し</w:t>
                      </w:r>
                      <w:r>
                        <w:rPr>
                          <w:rFonts w:ascii="HG丸ｺﾞｼｯｸM-PRO" w:eastAsia="HG丸ｺﾞｼｯｸM-PRO" w:hAnsi="HG丸ｺﾞｼｯｸM-PRO" w:hint="eastAsia"/>
                          <w:sz w:val="24"/>
                          <w:szCs w:val="21"/>
                          <w:bdr w:val="single" w:sz="4" w:space="0" w:color="auto"/>
                        </w:rPr>
                        <w:t>、</w:t>
                      </w:r>
                      <w:r w:rsidRPr="00B648E1">
                        <w:rPr>
                          <w:rFonts w:ascii="HG丸ｺﾞｼｯｸM-PRO" w:eastAsia="HG丸ｺﾞｼｯｸM-PRO" w:hAnsi="HG丸ｺﾞｼｯｸM-PRO" w:hint="eastAsia"/>
                          <w:sz w:val="24"/>
                          <w:szCs w:val="21"/>
                          <w:bdr w:val="single" w:sz="4" w:space="0" w:color="auto"/>
                        </w:rPr>
                        <w:t>探究的に学ぶ単元づくり</w:t>
                      </w:r>
                    </w:p>
                    <w:p w14:paraId="7CF20A71" w14:textId="4808A0DC" w:rsidR="00305786" w:rsidRPr="009A429D" w:rsidRDefault="00305786" w:rsidP="00305786">
                      <w:pPr>
                        <w:snapToGrid w:val="0"/>
                        <w:rPr>
                          <w:rFonts w:ascii="HG丸ｺﾞｼｯｸM-PRO" w:eastAsia="HG丸ｺﾞｼｯｸM-PRO" w:hAnsi="HG丸ｺﾞｼｯｸM-PRO"/>
                          <w:szCs w:val="21"/>
                        </w:rPr>
                      </w:pPr>
                      <w:r w:rsidRPr="009A429D">
                        <w:rPr>
                          <w:rFonts w:ascii="HG丸ｺﾞｼｯｸM-PRO" w:eastAsia="HG丸ｺﾞｼｯｸM-PRO" w:hAnsi="HG丸ｺﾞｼｯｸM-PRO" w:hint="eastAsia"/>
                          <w:szCs w:val="21"/>
                        </w:rPr>
                        <w:t>○異学年での関わりを通して学び合う、協働的な学習の場の設定</w:t>
                      </w:r>
                    </w:p>
                    <w:p w14:paraId="0A6DCD00" w14:textId="315E3804" w:rsidR="005918ED" w:rsidRPr="009A429D" w:rsidRDefault="00305786" w:rsidP="00EF2D14">
                      <w:pPr>
                        <w:snapToGrid w:val="0"/>
                        <w:rPr>
                          <w:rFonts w:ascii="HG丸ｺﾞｼｯｸM-PRO" w:eastAsia="HG丸ｺﾞｼｯｸM-PRO" w:hAnsi="HG丸ｺﾞｼｯｸM-PRO"/>
                          <w:szCs w:val="21"/>
                        </w:rPr>
                      </w:pPr>
                      <w:r w:rsidRPr="009A429D">
                        <w:rPr>
                          <w:rFonts w:ascii="HG丸ｺﾞｼｯｸM-PRO" w:eastAsia="HG丸ｺﾞｼｯｸM-PRO" w:hAnsi="HG丸ｺﾞｼｯｸM-PRO" w:hint="eastAsia"/>
                          <w:szCs w:val="21"/>
                        </w:rPr>
                        <w:t>○地域をテーマとした体験的な課題に取り組み、探究的に学ぶ学習過程の工夫</w:t>
                      </w:r>
                    </w:p>
                  </w:txbxContent>
                </v:textbox>
                <w10:wrap anchorx="page" anchory="page"/>
                <w10:anchorlock/>
              </v:shape>
            </w:pict>
          </mc:Fallback>
        </mc:AlternateContent>
      </w:r>
    </w:p>
    <w:sectPr w:rsidR="00B648E1" w:rsidSect="00E55ADF">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6D213" w14:textId="77777777" w:rsidR="00CC573E" w:rsidRDefault="00CC573E" w:rsidP="00401699">
      <w:r>
        <w:separator/>
      </w:r>
    </w:p>
  </w:endnote>
  <w:endnote w:type="continuationSeparator" w:id="0">
    <w:p w14:paraId="18C418F8" w14:textId="77777777" w:rsidR="00CC573E" w:rsidRDefault="00CC573E" w:rsidP="0040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400B0" w14:textId="77777777" w:rsidR="00CC573E" w:rsidRDefault="00CC573E" w:rsidP="00401699">
      <w:r>
        <w:separator/>
      </w:r>
    </w:p>
  </w:footnote>
  <w:footnote w:type="continuationSeparator" w:id="0">
    <w:p w14:paraId="3904F04D" w14:textId="77777777" w:rsidR="00CC573E" w:rsidRDefault="00CC573E" w:rsidP="00401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40D93"/>
    <w:multiLevelType w:val="hybridMultilevel"/>
    <w:tmpl w:val="217CDDB2"/>
    <w:lvl w:ilvl="0" w:tplc="E01E6ED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1A9405B"/>
    <w:multiLevelType w:val="hybridMultilevel"/>
    <w:tmpl w:val="4BFC8E76"/>
    <w:lvl w:ilvl="0" w:tplc="DDBC15A2">
      <w:start w:val="2"/>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19423BA9"/>
    <w:multiLevelType w:val="hybridMultilevel"/>
    <w:tmpl w:val="E05A9604"/>
    <w:lvl w:ilvl="0" w:tplc="4EACA83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C702537"/>
    <w:multiLevelType w:val="hybridMultilevel"/>
    <w:tmpl w:val="5386B290"/>
    <w:lvl w:ilvl="0" w:tplc="21C02F1A">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 w15:restartNumberingAfterBreak="0">
    <w:nsid w:val="21671F06"/>
    <w:multiLevelType w:val="hybridMultilevel"/>
    <w:tmpl w:val="C1EC370A"/>
    <w:lvl w:ilvl="0" w:tplc="15E66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B12A48"/>
    <w:multiLevelType w:val="hybridMultilevel"/>
    <w:tmpl w:val="466C28B2"/>
    <w:lvl w:ilvl="0" w:tplc="7C647D5A">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284F072F"/>
    <w:multiLevelType w:val="hybridMultilevel"/>
    <w:tmpl w:val="F48A115C"/>
    <w:lvl w:ilvl="0" w:tplc="A09860FA">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301E341D"/>
    <w:multiLevelType w:val="hybridMultilevel"/>
    <w:tmpl w:val="F9DC09AC"/>
    <w:lvl w:ilvl="0" w:tplc="2C727F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84B668E"/>
    <w:multiLevelType w:val="hybridMultilevel"/>
    <w:tmpl w:val="48264AFA"/>
    <w:lvl w:ilvl="0" w:tplc="2304D0FE">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3E47680C"/>
    <w:multiLevelType w:val="hybridMultilevel"/>
    <w:tmpl w:val="E4B0B21E"/>
    <w:lvl w:ilvl="0" w:tplc="1DFCC3E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C5F1B16"/>
    <w:multiLevelType w:val="hybridMultilevel"/>
    <w:tmpl w:val="C9B020CA"/>
    <w:lvl w:ilvl="0" w:tplc="7DA831FA">
      <w:start w:val="1"/>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1" w15:restartNumberingAfterBreak="0">
    <w:nsid w:val="51E57543"/>
    <w:multiLevelType w:val="hybridMultilevel"/>
    <w:tmpl w:val="2D346DA0"/>
    <w:lvl w:ilvl="0" w:tplc="2BA6ED2A">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55C9558C"/>
    <w:multiLevelType w:val="hybridMultilevel"/>
    <w:tmpl w:val="40BAA658"/>
    <w:lvl w:ilvl="0" w:tplc="6D56EBD8">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3" w15:restartNumberingAfterBreak="0">
    <w:nsid w:val="55F27A84"/>
    <w:multiLevelType w:val="hybridMultilevel"/>
    <w:tmpl w:val="D75ECBBA"/>
    <w:lvl w:ilvl="0" w:tplc="010C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263F1F"/>
    <w:multiLevelType w:val="hybridMultilevel"/>
    <w:tmpl w:val="9E688866"/>
    <w:lvl w:ilvl="0" w:tplc="7C123430">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5" w15:restartNumberingAfterBreak="0">
    <w:nsid w:val="646B284E"/>
    <w:multiLevelType w:val="hybridMultilevel"/>
    <w:tmpl w:val="8EF0F0F6"/>
    <w:lvl w:ilvl="0" w:tplc="4CE0A50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67FD16CA"/>
    <w:multiLevelType w:val="hybridMultilevel"/>
    <w:tmpl w:val="1FD80E06"/>
    <w:lvl w:ilvl="0" w:tplc="391C77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6966E3"/>
    <w:multiLevelType w:val="hybridMultilevel"/>
    <w:tmpl w:val="FFBA34A8"/>
    <w:lvl w:ilvl="0" w:tplc="CC80C506">
      <w:start w:val="2"/>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8" w15:restartNumberingAfterBreak="0">
    <w:nsid w:val="740D63F5"/>
    <w:multiLevelType w:val="hybridMultilevel"/>
    <w:tmpl w:val="350445E8"/>
    <w:lvl w:ilvl="0" w:tplc="9A1ED9A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6FE2EAD"/>
    <w:multiLevelType w:val="hybridMultilevel"/>
    <w:tmpl w:val="2978639A"/>
    <w:lvl w:ilvl="0" w:tplc="C29C93A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0"/>
  </w:num>
  <w:num w:numId="2">
    <w:abstractNumId w:val="8"/>
  </w:num>
  <w:num w:numId="3">
    <w:abstractNumId w:val="19"/>
  </w:num>
  <w:num w:numId="4">
    <w:abstractNumId w:val="12"/>
  </w:num>
  <w:num w:numId="5">
    <w:abstractNumId w:val="0"/>
  </w:num>
  <w:num w:numId="6">
    <w:abstractNumId w:val="3"/>
  </w:num>
  <w:num w:numId="7">
    <w:abstractNumId w:val="9"/>
  </w:num>
  <w:num w:numId="8">
    <w:abstractNumId w:val="17"/>
  </w:num>
  <w:num w:numId="9">
    <w:abstractNumId w:val="14"/>
  </w:num>
  <w:num w:numId="10">
    <w:abstractNumId w:val="1"/>
  </w:num>
  <w:num w:numId="11">
    <w:abstractNumId w:val="2"/>
  </w:num>
  <w:num w:numId="12">
    <w:abstractNumId w:val="11"/>
  </w:num>
  <w:num w:numId="13">
    <w:abstractNumId w:val="6"/>
  </w:num>
  <w:num w:numId="14">
    <w:abstractNumId w:val="5"/>
  </w:num>
  <w:num w:numId="15">
    <w:abstractNumId w:val="15"/>
  </w:num>
  <w:num w:numId="16">
    <w:abstractNumId w:val="4"/>
  </w:num>
  <w:num w:numId="17">
    <w:abstractNumId w:val="16"/>
  </w:num>
  <w:num w:numId="18">
    <w:abstractNumId w:val="13"/>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6C8"/>
    <w:rsid w:val="00000091"/>
    <w:rsid w:val="0000224E"/>
    <w:rsid w:val="00003164"/>
    <w:rsid w:val="00003ABF"/>
    <w:rsid w:val="0000538B"/>
    <w:rsid w:val="00006749"/>
    <w:rsid w:val="000157B3"/>
    <w:rsid w:val="00015FF2"/>
    <w:rsid w:val="0002109E"/>
    <w:rsid w:val="00021612"/>
    <w:rsid w:val="0002287B"/>
    <w:rsid w:val="00023B7D"/>
    <w:rsid w:val="000242FE"/>
    <w:rsid w:val="00024EF0"/>
    <w:rsid w:val="000278AA"/>
    <w:rsid w:val="0003164E"/>
    <w:rsid w:val="000321C7"/>
    <w:rsid w:val="0003276B"/>
    <w:rsid w:val="00033893"/>
    <w:rsid w:val="00034B5E"/>
    <w:rsid w:val="00036498"/>
    <w:rsid w:val="00037220"/>
    <w:rsid w:val="000406B2"/>
    <w:rsid w:val="00041E94"/>
    <w:rsid w:val="00042449"/>
    <w:rsid w:val="00042DCF"/>
    <w:rsid w:val="00043246"/>
    <w:rsid w:val="000436ED"/>
    <w:rsid w:val="00045F96"/>
    <w:rsid w:val="00046ED5"/>
    <w:rsid w:val="000505BD"/>
    <w:rsid w:val="000532D1"/>
    <w:rsid w:val="00053871"/>
    <w:rsid w:val="00057AD8"/>
    <w:rsid w:val="00061C77"/>
    <w:rsid w:val="0006249C"/>
    <w:rsid w:val="00063A5A"/>
    <w:rsid w:val="00066082"/>
    <w:rsid w:val="000662A1"/>
    <w:rsid w:val="000664DC"/>
    <w:rsid w:val="0006775C"/>
    <w:rsid w:val="00072CB0"/>
    <w:rsid w:val="0007399E"/>
    <w:rsid w:val="00074B92"/>
    <w:rsid w:val="000759B7"/>
    <w:rsid w:val="000809D3"/>
    <w:rsid w:val="000814AC"/>
    <w:rsid w:val="00083F6B"/>
    <w:rsid w:val="000857C3"/>
    <w:rsid w:val="00086314"/>
    <w:rsid w:val="00086417"/>
    <w:rsid w:val="00086B3E"/>
    <w:rsid w:val="000910CE"/>
    <w:rsid w:val="00091281"/>
    <w:rsid w:val="00092273"/>
    <w:rsid w:val="000922A8"/>
    <w:rsid w:val="0009314A"/>
    <w:rsid w:val="00094D33"/>
    <w:rsid w:val="00096DF8"/>
    <w:rsid w:val="000974F7"/>
    <w:rsid w:val="00097D70"/>
    <w:rsid w:val="000A1DA7"/>
    <w:rsid w:val="000A34AD"/>
    <w:rsid w:val="000A552E"/>
    <w:rsid w:val="000A735A"/>
    <w:rsid w:val="000B01F7"/>
    <w:rsid w:val="000B1FC3"/>
    <w:rsid w:val="000B3CA7"/>
    <w:rsid w:val="000B43D9"/>
    <w:rsid w:val="000B5F0D"/>
    <w:rsid w:val="000B7E00"/>
    <w:rsid w:val="000B7F2A"/>
    <w:rsid w:val="000C0209"/>
    <w:rsid w:val="000C1ACF"/>
    <w:rsid w:val="000C310C"/>
    <w:rsid w:val="000C320F"/>
    <w:rsid w:val="000C4920"/>
    <w:rsid w:val="000D4CE2"/>
    <w:rsid w:val="000D4D82"/>
    <w:rsid w:val="000E02F8"/>
    <w:rsid w:val="000E3F9E"/>
    <w:rsid w:val="000F0768"/>
    <w:rsid w:val="000F08C6"/>
    <w:rsid w:val="000F191F"/>
    <w:rsid w:val="000F24BC"/>
    <w:rsid w:val="000F2889"/>
    <w:rsid w:val="000F2D9F"/>
    <w:rsid w:val="000F3E3B"/>
    <w:rsid w:val="000F6514"/>
    <w:rsid w:val="000F7074"/>
    <w:rsid w:val="001019A8"/>
    <w:rsid w:val="0010215B"/>
    <w:rsid w:val="00107534"/>
    <w:rsid w:val="001114B4"/>
    <w:rsid w:val="00111F46"/>
    <w:rsid w:val="00112176"/>
    <w:rsid w:val="001124A2"/>
    <w:rsid w:val="001165AA"/>
    <w:rsid w:val="00116786"/>
    <w:rsid w:val="00116CDF"/>
    <w:rsid w:val="00120FE1"/>
    <w:rsid w:val="0012142B"/>
    <w:rsid w:val="00121977"/>
    <w:rsid w:val="00126C9E"/>
    <w:rsid w:val="00131C29"/>
    <w:rsid w:val="00132415"/>
    <w:rsid w:val="00133340"/>
    <w:rsid w:val="0013368C"/>
    <w:rsid w:val="001338A4"/>
    <w:rsid w:val="00135EF9"/>
    <w:rsid w:val="00136B08"/>
    <w:rsid w:val="00136FFC"/>
    <w:rsid w:val="001370DC"/>
    <w:rsid w:val="001418D4"/>
    <w:rsid w:val="001431C6"/>
    <w:rsid w:val="00144009"/>
    <w:rsid w:val="0014459D"/>
    <w:rsid w:val="0014462F"/>
    <w:rsid w:val="0014533B"/>
    <w:rsid w:val="00146239"/>
    <w:rsid w:val="001471B2"/>
    <w:rsid w:val="001471EC"/>
    <w:rsid w:val="001514CF"/>
    <w:rsid w:val="00151D92"/>
    <w:rsid w:val="0015260B"/>
    <w:rsid w:val="00153D1B"/>
    <w:rsid w:val="001553BC"/>
    <w:rsid w:val="001651F9"/>
    <w:rsid w:val="001725AD"/>
    <w:rsid w:val="001730B2"/>
    <w:rsid w:val="00176B36"/>
    <w:rsid w:val="00176C79"/>
    <w:rsid w:val="00180A5F"/>
    <w:rsid w:val="001818FE"/>
    <w:rsid w:val="00183630"/>
    <w:rsid w:val="001846A6"/>
    <w:rsid w:val="00190F97"/>
    <w:rsid w:val="00191A49"/>
    <w:rsid w:val="00193BE3"/>
    <w:rsid w:val="001952A6"/>
    <w:rsid w:val="001960B2"/>
    <w:rsid w:val="001977AC"/>
    <w:rsid w:val="00197A04"/>
    <w:rsid w:val="001A0EF9"/>
    <w:rsid w:val="001A405E"/>
    <w:rsid w:val="001A4D99"/>
    <w:rsid w:val="001A5BEB"/>
    <w:rsid w:val="001B50DE"/>
    <w:rsid w:val="001B5605"/>
    <w:rsid w:val="001B5D36"/>
    <w:rsid w:val="001B679B"/>
    <w:rsid w:val="001B74BD"/>
    <w:rsid w:val="001C014B"/>
    <w:rsid w:val="001C0374"/>
    <w:rsid w:val="001C0D5F"/>
    <w:rsid w:val="001C3EA0"/>
    <w:rsid w:val="001C3F30"/>
    <w:rsid w:val="001C4D4C"/>
    <w:rsid w:val="001C4EAF"/>
    <w:rsid w:val="001C6933"/>
    <w:rsid w:val="001C7D36"/>
    <w:rsid w:val="001D07B7"/>
    <w:rsid w:val="001D339D"/>
    <w:rsid w:val="001D59F8"/>
    <w:rsid w:val="001E0179"/>
    <w:rsid w:val="001E521E"/>
    <w:rsid w:val="001F039A"/>
    <w:rsid w:val="001F047D"/>
    <w:rsid w:val="001F10CE"/>
    <w:rsid w:val="001F1625"/>
    <w:rsid w:val="001F1C73"/>
    <w:rsid w:val="001F2514"/>
    <w:rsid w:val="001F55DF"/>
    <w:rsid w:val="001F5C84"/>
    <w:rsid w:val="001F63BA"/>
    <w:rsid w:val="001F71E0"/>
    <w:rsid w:val="00200806"/>
    <w:rsid w:val="002037F5"/>
    <w:rsid w:val="00203C59"/>
    <w:rsid w:val="0020788E"/>
    <w:rsid w:val="002108E0"/>
    <w:rsid w:val="00210A15"/>
    <w:rsid w:val="00211E24"/>
    <w:rsid w:val="00215979"/>
    <w:rsid w:val="00215B83"/>
    <w:rsid w:val="0021755A"/>
    <w:rsid w:val="00217D18"/>
    <w:rsid w:val="00226678"/>
    <w:rsid w:val="0022795A"/>
    <w:rsid w:val="00235558"/>
    <w:rsid w:val="0023673A"/>
    <w:rsid w:val="002420FB"/>
    <w:rsid w:val="00245220"/>
    <w:rsid w:val="00245514"/>
    <w:rsid w:val="00245F31"/>
    <w:rsid w:val="00246CE8"/>
    <w:rsid w:val="0024701E"/>
    <w:rsid w:val="00247CAD"/>
    <w:rsid w:val="00250EC7"/>
    <w:rsid w:val="00254E10"/>
    <w:rsid w:val="00256C4E"/>
    <w:rsid w:val="00260824"/>
    <w:rsid w:val="00261733"/>
    <w:rsid w:val="00261BB0"/>
    <w:rsid w:val="0026359C"/>
    <w:rsid w:val="00263B68"/>
    <w:rsid w:val="00264433"/>
    <w:rsid w:val="002700D7"/>
    <w:rsid w:val="00270C61"/>
    <w:rsid w:val="00274E18"/>
    <w:rsid w:val="002753BC"/>
    <w:rsid w:val="002771C9"/>
    <w:rsid w:val="00277485"/>
    <w:rsid w:val="00281782"/>
    <w:rsid w:val="00282E68"/>
    <w:rsid w:val="00291099"/>
    <w:rsid w:val="00291931"/>
    <w:rsid w:val="00291D8A"/>
    <w:rsid w:val="00294875"/>
    <w:rsid w:val="00294A4C"/>
    <w:rsid w:val="00296827"/>
    <w:rsid w:val="00296858"/>
    <w:rsid w:val="002A0D9A"/>
    <w:rsid w:val="002A23DF"/>
    <w:rsid w:val="002A2ACB"/>
    <w:rsid w:val="002A3872"/>
    <w:rsid w:val="002A3EAE"/>
    <w:rsid w:val="002A61EB"/>
    <w:rsid w:val="002A6C66"/>
    <w:rsid w:val="002B010D"/>
    <w:rsid w:val="002B38A9"/>
    <w:rsid w:val="002B687B"/>
    <w:rsid w:val="002B70ED"/>
    <w:rsid w:val="002C0208"/>
    <w:rsid w:val="002C0C18"/>
    <w:rsid w:val="002C1049"/>
    <w:rsid w:val="002C1B43"/>
    <w:rsid w:val="002C205C"/>
    <w:rsid w:val="002C3E9A"/>
    <w:rsid w:val="002C56A6"/>
    <w:rsid w:val="002D0C5E"/>
    <w:rsid w:val="002D18D0"/>
    <w:rsid w:val="002D22DB"/>
    <w:rsid w:val="002D2E5D"/>
    <w:rsid w:val="002D3F42"/>
    <w:rsid w:val="002D54A0"/>
    <w:rsid w:val="002D6911"/>
    <w:rsid w:val="002E07B0"/>
    <w:rsid w:val="002E1835"/>
    <w:rsid w:val="002E282E"/>
    <w:rsid w:val="002E3B46"/>
    <w:rsid w:val="002E43A3"/>
    <w:rsid w:val="002E4B5D"/>
    <w:rsid w:val="002E4DB0"/>
    <w:rsid w:val="002E4F0D"/>
    <w:rsid w:val="002F2887"/>
    <w:rsid w:val="002F3D35"/>
    <w:rsid w:val="002F674B"/>
    <w:rsid w:val="00300298"/>
    <w:rsid w:val="00300EEE"/>
    <w:rsid w:val="00304439"/>
    <w:rsid w:val="003044DB"/>
    <w:rsid w:val="00304760"/>
    <w:rsid w:val="0030565E"/>
    <w:rsid w:val="00305786"/>
    <w:rsid w:val="003075A0"/>
    <w:rsid w:val="00307EB8"/>
    <w:rsid w:val="003116E2"/>
    <w:rsid w:val="003131AA"/>
    <w:rsid w:val="003135D6"/>
    <w:rsid w:val="003141AA"/>
    <w:rsid w:val="003147B1"/>
    <w:rsid w:val="00316838"/>
    <w:rsid w:val="003219F4"/>
    <w:rsid w:val="003246F8"/>
    <w:rsid w:val="0032567C"/>
    <w:rsid w:val="003302B5"/>
    <w:rsid w:val="00331952"/>
    <w:rsid w:val="00331ACE"/>
    <w:rsid w:val="00331F6B"/>
    <w:rsid w:val="003431BA"/>
    <w:rsid w:val="00344225"/>
    <w:rsid w:val="00344F1C"/>
    <w:rsid w:val="00351871"/>
    <w:rsid w:val="003519F8"/>
    <w:rsid w:val="00351F4A"/>
    <w:rsid w:val="00352466"/>
    <w:rsid w:val="0035560F"/>
    <w:rsid w:val="0035711A"/>
    <w:rsid w:val="00363396"/>
    <w:rsid w:val="00363C63"/>
    <w:rsid w:val="00365746"/>
    <w:rsid w:val="0036743D"/>
    <w:rsid w:val="00367D58"/>
    <w:rsid w:val="00370B09"/>
    <w:rsid w:val="00373B11"/>
    <w:rsid w:val="0037489A"/>
    <w:rsid w:val="003749E9"/>
    <w:rsid w:val="0037692D"/>
    <w:rsid w:val="003774ED"/>
    <w:rsid w:val="003776EE"/>
    <w:rsid w:val="00377AF2"/>
    <w:rsid w:val="00382B66"/>
    <w:rsid w:val="00385536"/>
    <w:rsid w:val="0038652A"/>
    <w:rsid w:val="0039213A"/>
    <w:rsid w:val="00393E86"/>
    <w:rsid w:val="003953AF"/>
    <w:rsid w:val="00396247"/>
    <w:rsid w:val="003A1553"/>
    <w:rsid w:val="003A3D5E"/>
    <w:rsid w:val="003B0923"/>
    <w:rsid w:val="003B1807"/>
    <w:rsid w:val="003B525D"/>
    <w:rsid w:val="003B59A8"/>
    <w:rsid w:val="003B74F0"/>
    <w:rsid w:val="003C0995"/>
    <w:rsid w:val="003C3EAA"/>
    <w:rsid w:val="003C4AFF"/>
    <w:rsid w:val="003C52B1"/>
    <w:rsid w:val="003C52C9"/>
    <w:rsid w:val="003C5640"/>
    <w:rsid w:val="003C5D17"/>
    <w:rsid w:val="003C76C5"/>
    <w:rsid w:val="003D051B"/>
    <w:rsid w:val="003D2B05"/>
    <w:rsid w:val="003D32D4"/>
    <w:rsid w:val="003D41CC"/>
    <w:rsid w:val="003E0344"/>
    <w:rsid w:val="003E0632"/>
    <w:rsid w:val="003E127F"/>
    <w:rsid w:val="003E19C4"/>
    <w:rsid w:val="003E2834"/>
    <w:rsid w:val="003E2F24"/>
    <w:rsid w:val="003E5128"/>
    <w:rsid w:val="003E5877"/>
    <w:rsid w:val="003E62D0"/>
    <w:rsid w:val="003E774D"/>
    <w:rsid w:val="003F2DF0"/>
    <w:rsid w:val="003F3CD6"/>
    <w:rsid w:val="003F50E8"/>
    <w:rsid w:val="003F7659"/>
    <w:rsid w:val="00401699"/>
    <w:rsid w:val="00401D1B"/>
    <w:rsid w:val="004020A1"/>
    <w:rsid w:val="00402AE5"/>
    <w:rsid w:val="004039DB"/>
    <w:rsid w:val="00403DDC"/>
    <w:rsid w:val="00405822"/>
    <w:rsid w:val="004060BC"/>
    <w:rsid w:val="00414EB7"/>
    <w:rsid w:val="0041671E"/>
    <w:rsid w:val="004209AB"/>
    <w:rsid w:val="00421B1B"/>
    <w:rsid w:val="0042334D"/>
    <w:rsid w:val="004257D2"/>
    <w:rsid w:val="00425F13"/>
    <w:rsid w:val="00426A19"/>
    <w:rsid w:val="00426ADC"/>
    <w:rsid w:val="00431262"/>
    <w:rsid w:val="00433D2D"/>
    <w:rsid w:val="00435890"/>
    <w:rsid w:val="004368D2"/>
    <w:rsid w:val="00436ADB"/>
    <w:rsid w:val="00436C26"/>
    <w:rsid w:val="00440166"/>
    <w:rsid w:val="0044105B"/>
    <w:rsid w:val="004413E9"/>
    <w:rsid w:val="00444098"/>
    <w:rsid w:val="00444E64"/>
    <w:rsid w:val="0044686B"/>
    <w:rsid w:val="00450131"/>
    <w:rsid w:val="004509D2"/>
    <w:rsid w:val="00452FE1"/>
    <w:rsid w:val="0045694B"/>
    <w:rsid w:val="00461D84"/>
    <w:rsid w:val="00462A15"/>
    <w:rsid w:val="00462C80"/>
    <w:rsid w:val="00462F77"/>
    <w:rsid w:val="00466806"/>
    <w:rsid w:val="0046764A"/>
    <w:rsid w:val="00470C34"/>
    <w:rsid w:val="004736AF"/>
    <w:rsid w:val="0047422C"/>
    <w:rsid w:val="00477236"/>
    <w:rsid w:val="004773E1"/>
    <w:rsid w:val="00482ADF"/>
    <w:rsid w:val="004919F8"/>
    <w:rsid w:val="00492ED3"/>
    <w:rsid w:val="00494D32"/>
    <w:rsid w:val="00494E37"/>
    <w:rsid w:val="00495451"/>
    <w:rsid w:val="004974C0"/>
    <w:rsid w:val="004A013F"/>
    <w:rsid w:val="004A075C"/>
    <w:rsid w:val="004A0FE3"/>
    <w:rsid w:val="004A351A"/>
    <w:rsid w:val="004A521A"/>
    <w:rsid w:val="004A6077"/>
    <w:rsid w:val="004A6709"/>
    <w:rsid w:val="004A6BA8"/>
    <w:rsid w:val="004B015C"/>
    <w:rsid w:val="004B2B91"/>
    <w:rsid w:val="004B2E8B"/>
    <w:rsid w:val="004B34DB"/>
    <w:rsid w:val="004B3806"/>
    <w:rsid w:val="004B6722"/>
    <w:rsid w:val="004B73BA"/>
    <w:rsid w:val="004C36D0"/>
    <w:rsid w:val="004C4E8B"/>
    <w:rsid w:val="004C540F"/>
    <w:rsid w:val="004C568B"/>
    <w:rsid w:val="004C67E4"/>
    <w:rsid w:val="004C6E5D"/>
    <w:rsid w:val="004D25FF"/>
    <w:rsid w:val="004D2ACC"/>
    <w:rsid w:val="004D4455"/>
    <w:rsid w:val="004D5A81"/>
    <w:rsid w:val="004D6A10"/>
    <w:rsid w:val="004E01D7"/>
    <w:rsid w:val="004E131B"/>
    <w:rsid w:val="004E17E5"/>
    <w:rsid w:val="004E1F85"/>
    <w:rsid w:val="004E2ECE"/>
    <w:rsid w:val="004E50AA"/>
    <w:rsid w:val="004E6965"/>
    <w:rsid w:val="004E7A10"/>
    <w:rsid w:val="004F124C"/>
    <w:rsid w:val="004F36AA"/>
    <w:rsid w:val="004F5821"/>
    <w:rsid w:val="0050035D"/>
    <w:rsid w:val="00500513"/>
    <w:rsid w:val="0050513F"/>
    <w:rsid w:val="0050557F"/>
    <w:rsid w:val="00512311"/>
    <w:rsid w:val="00513880"/>
    <w:rsid w:val="00513EFA"/>
    <w:rsid w:val="0051500A"/>
    <w:rsid w:val="005168D3"/>
    <w:rsid w:val="005235CD"/>
    <w:rsid w:val="005238C5"/>
    <w:rsid w:val="0052799C"/>
    <w:rsid w:val="00527E4B"/>
    <w:rsid w:val="0053334F"/>
    <w:rsid w:val="0053437E"/>
    <w:rsid w:val="00534985"/>
    <w:rsid w:val="005378C1"/>
    <w:rsid w:val="0054010E"/>
    <w:rsid w:val="00540169"/>
    <w:rsid w:val="0054130E"/>
    <w:rsid w:val="005476DA"/>
    <w:rsid w:val="00547C00"/>
    <w:rsid w:val="00550184"/>
    <w:rsid w:val="00550461"/>
    <w:rsid w:val="0055248B"/>
    <w:rsid w:val="005553F5"/>
    <w:rsid w:val="005567AE"/>
    <w:rsid w:val="00557537"/>
    <w:rsid w:val="0055766C"/>
    <w:rsid w:val="005600BC"/>
    <w:rsid w:val="00560344"/>
    <w:rsid w:val="00561AC3"/>
    <w:rsid w:val="00567979"/>
    <w:rsid w:val="0057021F"/>
    <w:rsid w:val="00570379"/>
    <w:rsid w:val="00571979"/>
    <w:rsid w:val="00571B30"/>
    <w:rsid w:val="005726CB"/>
    <w:rsid w:val="0057321D"/>
    <w:rsid w:val="0057532B"/>
    <w:rsid w:val="00576AC9"/>
    <w:rsid w:val="005775B6"/>
    <w:rsid w:val="005801B2"/>
    <w:rsid w:val="00580E12"/>
    <w:rsid w:val="00581156"/>
    <w:rsid w:val="0058129D"/>
    <w:rsid w:val="00584443"/>
    <w:rsid w:val="00585D48"/>
    <w:rsid w:val="00587539"/>
    <w:rsid w:val="00591760"/>
    <w:rsid w:val="005918ED"/>
    <w:rsid w:val="005939C6"/>
    <w:rsid w:val="00594C06"/>
    <w:rsid w:val="005A109B"/>
    <w:rsid w:val="005A1647"/>
    <w:rsid w:val="005A4606"/>
    <w:rsid w:val="005A5166"/>
    <w:rsid w:val="005A5A82"/>
    <w:rsid w:val="005A5ECE"/>
    <w:rsid w:val="005B227A"/>
    <w:rsid w:val="005B2374"/>
    <w:rsid w:val="005B3B95"/>
    <w:rsid w:val="005B4EFE"/>
    <w:rsid w:val="005C6267"/>
    <w:rsid w:val="005C78B6"/>
    <w:rsid w:val="005C7D39"/>
    <w:rsid w:val="005D0500"/>
    <w:rsid w:val="005D1A91"/>
    <w:rsid w:val="005D3B9D"/>
    <w:rsid w:val="005D3C14"/>
    <w:rsid w:val="005D4709"/>
    <w:rsid w:val="005D77C0"/>
    <w:rsid w:val="005E0EBF"/>
    <w:rsid w:val="005E1737"/>
    <w:rsid w:val="005E197A"/>
    <w:rsid w:val="005E1AA8"/>
    <w:rsid w:val="005E3250"/>
    <w:rsid w:val="005E34F4"/>
    <w:rsid w:val="005E7875"/>
    <w:rsid w:val="005F0899"/>
    <w:rsid w:val="005F0CC3"/>
    <w:rsid w:val="005F5687"/>
    <w:rsid w:val="005F7760"/>
    <w:rsid w:val="005F7953"/>
    <w:rsid w:val="00601190"/>
    <w:rsid w:val="006026D1"/>
    <w:rsid w:val="0060414B"/>
    <w:rsid w:val="00604AB9"/>
    <w:rsid w:val="00604CC8"/>
    <w:rsid w:val="0060577E"/>
    <w:rsid w:val="00613C33"/>
    <w:rsid w:val="00613E03"/>
    <w:rsid w:val="006173CC"/>
    <w:rsid w:val="006207A7"/>
    <w:rsid w:val="006219B5"/>
    <w:rsid w:val="00622C42"/>
    <w:rsid w:val="0062485F"/>
    <w:rsid w:val="0063191C"/>
    <w:rsid w:val="00633361"/>
    <w:rsid w:val="00633D46"/>
    <w:rsid w:val="00633E28"/>
    <w:rsid w:val="00644EE8"/>
    <w:rsid w:val="006510FB"/>
    <w:rsid w:val="00651E31"/>
    <w:rsid w:val="0065238A"/>
    <w:rsid w:val="00657639"/>
    <w:rsid w:val="00657767"/>
    <w:rsid w:val="00657DF7"/>
    <w:rsid w:val="00657E00"/>
    <w:rsid w:val="00660055"/>
    <w:rsid w:val="00660745"/>
    <w:rsid w:val="00661A37"/>
    <w:rsid w:val="0066251F"/>
    <w:rsid w:val="00663504"/>
    <w:rsid w:val="00663961"/>
    <w:rsid w:val="00663FE3"/>
    <w:rsid w:val="00665363"/>
    <w:rsid w:val="006656AD"/>
    <w:rsid w:val="006704C9"/>
    <w:rsid w:val="00672B9D"/>
    <w:rsid w:val="00672EEB"/>
    <w:rsid w:val="00675F08"/>
    <w:rsid w:val="00676258"/>
    <w:rsid w:val="0067651D"/>
    <w:rsid w:val="00677E72"/>
    <w:rsid w:val="00681700"/>
    <w:rsid w:val="00683277"/>
    <w:rsid w:val="0068739E"/>
    <w:rsid w:val="0068797A"/>
    <w:rsid w:val="00690D27"/>
    <w:rsid w:val="0069167C"/>
    <w:rsid w:val="0069404E"/>
    <w:rsid w:val="0069441B"/>
    <w:rsid w:val="006954FC"/>
    <w:rsid w:val="00696D8B"/>
    <w:rsid w:val="00697AE4"/>
    <w:rsid w:val="00697CA6"/>
    <w:rsid w:val="006A2060"/>
    <w:rsid w:val="006A5F9A"/>
    <w:rsid w:val="006A6255"/>
    <w:rsid w:val="006B2322"/>
    <w:rsid w:val="006B59DB"/>
    <w:rsid w:val="006B641A"/>
    <w:rsid w:val="006B6752"/>
    <w:rsid w:val="006C3BF2"/>
    <w:rsid w:val="006C46EE"/>
    <w:rsid w:val="006C505D"/>
    <w:rsid w:val="006C5EA3"/>
    <w:rsid w:val="006D1CAD"/>
    <w:rsid w:val="006D3F8B"/>
    <w:rsid w:val="006D5BA5"/>
    <w:rsid w:val="006D7514"/>
    <w:rsid w:val="006E0227"/>
    <w:rsid w:val="006E0D31"/>
    <w:rsid w:val="006E1ED3"/>
    <w:rsid w:val="006E33E7"/>
    <w:rsid w:val="006E3D69"/>
    <w:rsid w:val="006E49C2"/>
    <w:rsid w:val="006E50DE"/>
    <w:rsid w:val="006E6EEE"/>
    <w:rsid w:val="006E75A3"/>
    <w:rsid w:val="006E7C3C"/>
    <w:rsid w:val="006F1067"/>
    <w:rsid w:val="006F2931"/>
    <w:rsid w:val="006F2992"/>
    <w:rsid w:val="006F4ACC"/>
    <w:rsid w:val="006F7111"/>
    <w:rsid w:val="00701177"/>
    <w:rsid w:val="00701EE7"/>
    <w:rsid w:val="00702ECA"/>
    <w:rsid w:val="007038A2"/>
    <w:rsid w:val="00704165"/>
    <w:rsid w:val="007041C9"/>
    <w:rsid w:val="00706C6B"/>
    <w:rsid w:val="00710C5F"/>
    <w:rsid w:val="00713B04"/>
    <w:rsid w:val="00714CB4"/>
    <w:rsid w:val="00714CF4"/>
    <w:rsid w:val="00715864"/>
    <w:rsid w:val="00723246"/>
    <w:rsid w:val="0072343A"/>
    <w:rsid w:val="007310D3"/>
    <w:rsid w:val="0073347E"/>
    <w:rsid w:val="00733C85"/>
    <w:rsid w:val="00735845"/>
    <w:rsid w:val="007366C0"/>
    <w:rsid w:val="00740CD9"/>
    <w:rsid w:val="00742625"/>
    <w:rsid w:val="00744402"/>
    <w:rsid w:val="00746C2B"/>
    <w:rsid w:val="00747337"/>
    <w:rsid w:val="007477C4"/>
    <w:rsid w:val="0075100B"/>
    <w:rsid w:val="00752C62"/>
    <w:rsid w:val="00754B13"/>
    <w:rsid w:val="00755C44"/>
    <w:rsid w:val="00757298"/>
    <w:rsid w:val="00757C83"/>
    <w:rsid w:val="00760212"/>
    <w:rsid w:val="0076107F"/>
    <w:rsid w:val="00761A0A"/>
    <w:rsid w:val="007654C2"/>
    <w:rsid w:val="00766652"/>
    <w:rsid w:val="00771612"/>
    <w:rsid w:val="00774294"/>
    <w:rsid w:val="0077604B"/>
    <w:rsid w:val="00776566"/>
    <w:rsid w:val="00780765"/>
    <w:rsid w:val="007815B1"/>
    <w:rsid w:val="0078561F"/>
    <w:rsid w:val="0078593B"/>
    <w:rsid w:val="00786156"/>
    <w:rsid w:val="00790055"/>
    <w:rsid w:val="0079141A"/>
    <w:rsid w:val="00791505"/>
    <w:rsid w:val="0079322C"/>
    <w:rsid w:val="00793A6D"/>
    <w:rsid w:val="007960FF"/>
    <w:rsid w:val="007A1BE6"/>
    <w:rsid w:val="007A34B7"/>
    <w:rsid w:val="007A38F6"/>
    <w:rsid w:val="007A433A"/>
    <w:rsid w:val="007A5147"/>
    <w:rsid w:val="007A7090"/>
    <w:rsid w:val="007A7F4C"/>
    <w:rsid w:val="007A7FC4"/>
    <w:rsid w:val="007B17E1"/>
    <w:rsid w:val="007B7922"/>
    <w:rsid w:val="007C1B2C"/>
    <w:rsid w:val="007C264B"/>
    <w:rsid w:val="007C37D8"/>
    <w:rsid w:val="007C40A9"/>
    <w:rsid w:val="007C4DC8"/>
    <w:rsid w:val="007C567C"/>
    <w:rsid w:val="007D3B07"/>
    <w:rsid w:val="007D7EE4"/>
    <w:rsid w:val="007E19EB"/>
    <w:rsid w:val="007E2F1E"/>
    <w:rsid w:val="007E3075"/>
    <w:rsid w:val="007E4FAE"/>
    <w:rsid w:val="007F0AC8"/>
    <w:rsid w:val="007F13E6"/>
    <w:rsid w:val="007F154E"/>
    <w:rsid w:val="007F35DF"/>
    <w:rsid w:val="007F6E2F"/>
    <w:rsid w:val="007F75FF"/>
    <w:rsid w:val="00804246"/>
    <w:rsid w:val="008045DE"/>
    <w:rsid w:val="008065E5"/>
    <w:rsid w:val="008121A4"/>
    <w:rsid w:val="00814955"/>
    <w:rsid w:val="0081641C"/>
    <w:rsid w:val="00817612"/>
    <w:rsid w:val="00817E19"/>
    <w:rsid w:val="00820840"/>
    <w:rsid w:val="0082110D"/>
    <w:rsid w:val="00822549"/>
    <w:rsid w:val="008225FD"/>
    <w:rsid w:val="00822919"/>
    <w:rsid w:val="00824BD5"/>
    <w:rsid w:val="0082631C"/>
    <w:rsid w:val="00826FBD"/>
    <w:rsid w:val="00827D5A"/>
    <w:rsid w:val="008310CC"/>
    <w:rsid w:val="00832393"/>
    <w:rsid w:val="00832A32"/>
    <w:rsid w:val="00832BB7"/>
    <w:rsid w:val="008331BE"/>
    <w:rsid w:val="00833671"/>
    <w:rsid w:val="00835DF4"/>
    <w:rsid w:val="00836B15"/>
    <w:rsid w:val="008371ED"/>
    <w:rsid w:val="00837710"/>
    <w:rsid w:val="00840361"/>
    <w:rsid w:val="0084075B"/>
    <w:rsid w:val="00840EB3"/>
    <w:rsid w:val="00842CA5"/>
    <w:rsid w:val="008470E2"/>
    <w:rsid w:val="00853825"/>
    <w:rsid w:val="00855F6C"/>
    <w:rsid w:val="00856A73"/>
    <w:rsid w:val="00857428"/>
    <w:rsid w:val="00857C5B"/>
    <w:rsid w:val="00857E4C"/>
    <w:rsid w:val="00861246"/>
    <w:rsid w:val="00863123"/>
    <w:rsid w:val="008670A4"/>
    <w:rsid w:val="00870D25"/>
    <w:rsid w:val="008729EC"/>
    <w:rsid w:val="0087375E"/>
    <w:rsid w:val="00876FAB"/>
    <w:rsid w:val="00877DB0"/>
    <w:rsid w:val="00881428"/>
    <w:rsid w:val="00881EBB"/>
    <w:rsid w:val="00882799"/>
    <w:rsid w:val="0088287A"/>
    <w:rsid w:val="00883885"/>
    <w:rsid w:val="00885870"/>
    <w:rsid w:val="00885C37"/>
    <w:rsid w:val="00886A1F"/>
    <w:rsid w:val="00887A32"/>
    <w:rsid w:val="0089212E"/>
    <w:rsid w:val="00892A44"/>
    <w:rsid w:val="00897C5B"/>
    <w:rsid w:val="008A12D8"/>
    <w:rsid w:val="008A257E"/>
    <w:rsid w:val="008B0843"/>
    <w:rsid w:val="008B33F2"/>
    <w:rsid w:val="008B44FA"/>
    <w:rsid w:val="008B4D89"/>
    <w:rsid w:val="008B5ECB"/>
    <w:rsid w:val="008B6392"/>
    <w:rsid w:val="008C2C74"/>
    <w:rsid w:val="008C426B"/>
    <w:rsid w:val="008C499C"/>
    <w:rsid w:val="008C5E2A"/>
    <w:rsid w:val="008C665D"/>
    <w:rsid w:val="008C7BF0"/>
    <w:rsid w:val="008D27DB"/>
    <w:rsid w:val="008D3E1A"/>
    <w:rsid w:val="008D57A8"/>
    <w:rsid w:val="008D6208"/>
    <w:rsid w:val="008D7296"/>
    <w:rsid w:val="008D79DD"/>
    <w:rsid w:val="008E10C1"/>
    <w:rsid w:val="008E404E"/>
    <w:rsid w:val="008E4F9F"/>
    <w:rsid w:val="008E54F0"/>
    <w:rsid w:val="008F0D51"/>
    <w:rsid w:val="008F1B7B"/>
    <w:rsid w:val="008F2ED0"/>
    <w:rsid w:val="008F6C31"/>
    <w:rsid w:val="009003BB"/>
    <w:rsid w:val="009009B7"/>
    <w:rsid w:val="009013FE"/>
    <w:rsid w:val="00904C16"/>
    <w:rsid w:val="00904E50"/>
    <w:rsid w:val="009050D8"/>
    <w:rsid w:val="00912621"/>
    <w:rsid w:val="0091448C"/>
    <w:rsid w:val="00914D33"/>
    <w:rsid w:val="009243FC"/>
    <w:rsid w:val="00925D22"/>
    <w:rsid w:val="00931014"/>
    <w:rsid w:val="00931558"/>
    <w:rsid w:val="00931ED8"/>
    <w:rsid w:val="00933C4E"/>
    <w:rsid w:val="00933EB6"/>
    <w:rsid w:val="0093597D"/>
    <w:rsid w:val="00936E81"/>
    <w:rsid w:val="009375B2"/>
    <w:rsid w:val="00941048"/>
    <w:rsid w:val="00941871"/>
    <w:rsid w:val="00941FCA"/>
    <w:rsid w:val="00942726"/>
    <w:rsid w:val="00945C77"/>
    <w:rsid w:val="009461A8"/>
    <w:rsid w:val="009517A1"/>
    <w:rsid w:val="00951B02"/>
    <w:rsid w:val="0095302D"/>
    <w:rsid w:val="00956735"/>
    <w:rsid w:val="00957468"/>
    <w:rsid w:val="0095771D"/>
    <w:rsid w:val="00964004"/>
    <w:rsid w:val="0096573C"/>
    <w:rsid w:val="00965BCD"/>
    <w:rsid w:val="00965CFC"/>
    <w:rsid w:val="009662BB"/>
    <w:rsid w:val="00970C9E"/>
    <w:rsid w:val="00971695"/>
    <w:rsid w:val="00972D9F"/>
    <w:rsid w:val="00972F02"/>
    <w:rsid w:val="00973382"/>
    <w:rsid w:val="00973538"/>
    <w:rsid w:val="009744FB"/>
    <w:rsid w:val="009751D6"/>
    <w:rsid w:val="00975556"/>
    <w:rsid w:val="009814B3"/>
    <w:rsid w:val="00981B6D"/>
    <w:rsid w:val="00981BB9"/>
    <w:rsid w:val="009846EA"/>
    <w:rsid w:val="00990511"/>
    <w:rsid w:val="00992AAB"/>
    <w:rsid w:val="00993F94"/>
    <w:rsid w:val="009A313C"/>
    <w:rsid w:val="009A429D"/>
    <w:rsid w:val="009A5545"/>
    <w:rsid w:val="009A7701"/>
    <w:rsid w:val="009A7C9E"/>
    <w:rsid w:val="009B2970"/>
    <w:rsid w:val="009B5351"/>
    <w:rsid w:val="009B7261"/>
    <w:rsid w:val="009C1642"/>
    <w:rsid w:val="009C1AF0"/>
    <w:rsid w:val="009C2E84"/>
    <w:rsid w:val="009C540B"/>
    <w:rsid w:val="009C5DF7"/>
    <w:rsid w:val="009C6F7D"/>
    <w:rsid w:val="009D0159"/>
    <w:rsid w:val="009D0F80"/>
    <w:rsid w:val="009D3E19"/>
    <w:rsid w:val="009D4CA2"/>
    <w:rsid w:val="009E028D"/>
    <w:rsid w:val="009E21F6"/>
    <w:rsid w:val="009E4763"/>
    <w:rsid w:val="009E4F80"/>
    <w:rsid w:val="009E5F01"/>
    <w:rsid w:val="009F038A"/>
    <w:rsid w:val="009F5C3B"/>
    <w:rsid w:val="009F612E"/>
    <w:rsid w:val="009F6767"/>
    <w:rsid w:val="009F6923"/>
    <w:rsid w:val="009F70AA"/>
    <w:rsid w:val="009F7F4A"/>
    <w:rsid w:val="00A0066D"/>
    <w:rsid w:val="00A025A6"/>
    <w:rsid w:val="00A02C1A"/>
    <w:rsid w:val="00A03189"/>
    <w:rsid w:val="00A048A2"/>
    <w:rsid w:val="00A04F87"/>
    <w:rsid w:val="00A0594D"/>
    <w:rsid w:val="00A06A23"/>
    <w:rsid w:val="00A07071"/>
    <w:rsid w:val="00A078EF"/>
    <w:rsid w:val="00A1422C"/>
    <w:rsid w:val="00A16343"/>
    <w:rsid w:val="00A20548"/>
    <w:rsid w:val="00A224C3"/>
    <w:rsid w:val="00A25A28"/>
    <w:rsid w:val="00A2676E"/>
    <w:rsid w:val="00A310D3"/>
    <w:rsid w:val="00A32B82"/>
    <w:rsid w:val="00A33462"/>
    <w:rsid w:val="00A35C3C"/>
    <w:rsid w:val="00A35D9F"/>
    <w:rsid w:val="00A35E69"/>
    <w:rsid w:val="00A36AEC"/>
    <w:rsid w:val="00A372E9"/>
    <w:rsid w:val="00A420FA"/>
    <w:rsid w:val="00A441AC"/>
    <w:rsid w:val="00A51FC7"/>
    <w:rsid w:val="00A51FF1"/>
    <w:rsid w:val="00A5270D"/>
    <w:rsid w:val="00A52DE7"/>
    <w:rsid w:val="00A532C0"/>
    <w:rsid w:val="00A5344E"/>
    <w:rsid w:val="00A54B46"/>
    <w:rsid w:val="00A61FC4"/>
    <w:rsid w:val="00A62456"/>
    <w:rsid w:val="00A64B61"/>
    <w:rsid w:val="00A667ED"/>
    <w:rsid w:val="00A66BBF"/>
    <w:rsid w:val="00A67565"/>
    <w:rsid w:val="00A67A5D"/>
    <w:rsid w:val="00A72FD8"/>
    <w:rsid w:val="00A74E9F"/>
    <w:rsid w:val="00A769DE"/>
    <w:rsid w:val="00A7712E"/>
    <w:rsid w:val="00A802CB"/>
    <w:rsid w:val="00A82E0B"/>
    <w:rsid w:val="00A83B2E"/>
    <w:rsid w:val="00A84F6C"/>
    <w:rsid w:val="00A8546B"/>
    <w:rsid w:val="00A86E1A"/>
    <w:rsid w:val="00A86F46"/>
    <w:rsid w:val="00A87E30"/>
    <w:rsid w:val="00A90E17"/>
    <w:rsid w:val="00A921B5"/>
    <w:rsid w:val="00AA0D57"/>
    <w:rsid w:val="00AA2A4B"/>
    <w:rsid w:val="00AA317C"/>
    <w:rsid w:val="00AA4D10"/>
    <w:rsid w:val="00AA4F14"/>
    <w:rsid w:val="00AB37EA"/>
    <w:rsid w:val="00AB4698"/>
    <w:rsid w:val="00AB5D90"/>
    <w:rsid w:val="00AB70CD"/>
    <w:rsid w:val="00AB7DFF"/>
    <w:rsid w:val="00AC3AFB"/>
    <w:rsid w:val="00AC5092"/>
    <w:rsid w:val="00AC5FEB"/>
    <w:rsid w:val="00AD15D5"/>
    <w:rsid w:val="00AD1678"/>
    <w:rsid w:val="00AD29C6"/>
    <w:rsid w:val="00AD2F50"/>
    <w:rsid w:val="00AD6A04"/>
    <w:rsid w:val="00AD7FC8"/>
    <w:rsid w:val="00AE10A8"/>
    <w:rsid w:val="00AF0823"/>
    <w:rsid w:val="00AF0FB2"/>
    <w:rsid w:val="00AF1C49"/>
    <w:rsid w:val="00AF4116"/>
    <w:rsid w:val="00AF4A44"/>
    <w:rsid w:val="00AF571A"/>
    <w:rsid w:val="00AF572E"/>
    <w:rsid w:val="00B003CE"/>
    <w:rsid w:val="00B02308"/>
    <w:rsid w:val="00B02753"/>
    <w:rsid w:val="00B0315C"/>
    <w:rsid w:val="00B03593"/>
    <w:rsid w:val="00B047D4"/>
    <w:rsid w:val="00B0736E"/>
    <w:rsid w:val="00B15BDC"/>
    <w:rsid w:val="00B1643B"/>
    <w:rsid w:val="00B22EE1"/>
    <w:rsid w:val="00B23230"/>
    <w:rsid w:val="00B2366C"/>
    <w:rsid w:val="00B2393F"/>
    <w:rsid w:val="00B2394E"/>
    <w:rsid w:val="00B25823"/>
    <w:rsid w:val="00B27806"/>
    <w:rsid w:val="00B30199"/>
    <w:rsid w:val="00B326C8"/>
    <w:rsid w:val="00B337A7"/>
    <w:rsid w:val="00B43A80"/>
    <w:rsid w:val="00B44643"/>
    <w:rsid w:val="00B44C24"/>
    <w:rsid w:val="00B45BB6"/>
    <w:rsid w:val="00B510A4"/>
    <w:rsid w:val="00B5404E"/>
    <w:rsid w:val="00B54BE5"/>
    <w:rsid w:val="00B6163F"/>
    <w:rsid w:val="00B648E1"/>
    <w:rsid w:val="00B66520"/>
    <w:rsid w:val="00B67980"/>
    <w:rsid w:val="00B704E1"/>
    <w:rsid w:val="00B71A09"/>
    <w:rsid w:val="00B723DF"/>
    <w:rsid w:val="00B7270C"/>
    <w:rsid w:val="00B72C62"/>
    <w:rsid w:val="00B73C38"/>
    <w:rsid w:val="00B748E1"/>
    <w:rsid w:val="00B76650"/>
    <w:rsid w:val="00B77A0D"/>
    <w:rsid w:val="00B805EE"/>
    <w:rsid w:val="00B806F6"/>
    <w:rsid w:val="00B814EE"/>
    <w:rsid w:val="00B81E5C"/>
    <w:rsid w:val="00B86958"/>
    <w:rsid w:val="00B87391"/>
    <w:rsid w:val="00B879DC"/>
    <w:rsid w:val="00B87EAE"/>
    <w:rsid w:val="00B9162E"/>
    <w:rsid w:val="00B96F32"/>
    <w:rsid w:val="00BA058A"/>
    <w:rsid w:val="00BA08B3"/>
    <w:rsid w:val="00BA1F99"/>
    <w:rsid w:val="00BA2590"/>
    <w:rsid w:val="00BA2750"/>
    <w:rsid w:val="00BA2C17"/>
    <w:rsid w:val="00BA62DC"/>
    <w:rsid w:val="00BA6FB1"/>
    <w:rsid w:val="00BB1C0A"/>
    <w:rsid w:val="00BB2EDF"/>
    <w:rsid w:val="00BB366F"/>
    <w:rsid w:val="00BB442C"/>
    <w:rsid w:val="00BB7030"/>
    <w:rsid w:val="00BB7249"/>
    <w:rsid w:val="00BC3B64"/>
    <w:rsid w:val="00BC569F"/>
    <w:rsid w:val="00BC79BC"/>
    <w:rsid w:val="00BD1A3E"/>
    <w:rsid w:val="00BD1CE7"/>
    <w:rsid w:val="00BD2052"/>
    <w:rsid w:val="00BD236F"/>
    <w:rsid w:val="00BD2C20"/>
    <w:rsid w:val="00BD3FC8"/>
    <w:rsid w:val="00BD411E"/>
    <w:rsid w:val="00BD44D0"/>
    <w:rsid w:val="00BD5707"/>
    <w:rsid w:val="00BD604C"/>
    <w:rsid w:val="00BD61B0"/>
    <w:rsid w:val="00BE409A"/>
    <w:rsid w:val="00BE6207"/>
    <w:rsid w:val="00BF05F7"/>
    <w:rsid w:val="00BF2421"/>
    <w:rsid w:val="00BF26F2"/>
    <w:rsid w:val="00BF3DB1"/>
    <w:rsid w:val="00BF4964"/>
    <w:rsid w:val="00BF6FDF"/>
    <w:rsid w:val="00C00584"/>
    <w:rsid w:val="00C02718"/>
    <w:rsid w:val="00C0363E"/>
    <w:rsid w:val="00C03F91"/>
    <w:rsid w:val="00C05DD8"/>
    <w:rsid w:val="00C07715"/>
    <w:rsid w:val="00C10521"/>
    <w:rsid w:val="00C1073D"/>
    <w:rsid w:val="00C11BAB"/>
    <w:rsid w:val="00C13D77"/>
    <w:rsid w:val="00C170DD"/>
    <w:rsid w:val="00C20B5C"/>
    <w:rsid w:val="00C2184E"/>
    <w:rsid w:val="00C223D4"/>
    <w:rsid w:val="00C23E69"/>
    <w:rsid w:val="00C24E18"/>
    <w:rsid w:val="00C25428"/>
    <w:rsid w:val="00C258D5"/>
    <w:rsid w:val="00C25C9A"/>
    <w:rsid w:val="00C26135"/>
    <w:rsid w:val="00C266BD"/>
    <w:rsid w:val="00C27BFC"/>
    <w:rsid w:val="00C30BD4"/>
    <w:rsid w:val="00C362C3"/>
    <w:rsid w:val="00C364C5"/>
    <w:rsid w:val="00C37D79"/>
    <w:rsid w:val="00C413A4"/>
    <w:rsid w:val="00C45D70"/>
    <w:rsid w:val="00C46369"/>
    <w:rsid w:val="00C47872"/>
    <w:rsid w:val="00C50C39"/>
    <w:rsid w:val="00C52375"/>
    <w:rsid w:val="00C6147B"/>
    <w:rsid w:val="00C621FA"/>
    <w:rsid w:val="00C65E87"/>
    <w:rsid w:val="00C660AC"/>
    <w:rsid w:val="00C66226"/>
    <w:rsid w:val="00C701BC"/>
    <w:rsid w:val="00C71259"/>
    <w:rsid w:val="00C73FE1"/>
    <w:rsid w:val="00C76BDA"/>
    <w:rsid w:val="00C8212E"/>
    <w:rsid w:val="00C82B25"/>
    <w:rsid w:val="00C82C83"/>
    <w:rsid w:val="00C831FB"/>
    <w:rsid w:val="00C92311"/>
    <w:rsid w:val="00C9393F"/>
    <w:rsid w:val="00C96C36"/>
    <w:rsid w:val="00C97A3D"/>
    <w:rsid w:val="00CA1037"/>
    <w:rsid w:val="00CA10DB"/>
    <w:rsid w:val="00CA187E"/>
    <w:rsid w:val="00CA1C9C"/>
    <w:rsid w:val="00CA1CD5"/>
    <w:rsid w:val="00CA2129"/>
    <w:rsid w:val="00CA325B"/>
    <w:rsid w:val="00CA39A8"/>
    <w:rsid w:val="00CA4189"/>
    <w:rsid w:val="00CA4526"/>
    <w:rsid w:val="00CA4E2F"/>
    <w:rsid w:val="00CA76C7"/>
    <w:rsid w:val="00CA7B8D"/>
    <w:rsid w:val="00CB1349"/>
    <w:rsid w:val="00CB458F"/>
    <w:rsid w:val="00CB4905"/>
    <w:rsid w:val="00CB6948"/>
    <w:rsid w:val="00CB797B"/>
    <w:rsid w:val="00CC0591"/>
    <w:rsid w:val="00CC092B"/>
    <w:rsid w:val="00CC573E"/>
    <w:rsid w:val="00CC6245"/>
    <w:rsid w:val="00CC7A3E"/>
    <w:rsid w:val="00CC7C93"/>
    <w:rsid w:val="00CD09B4"/>
    <w:rsid w:val="00CD15BC"/>
    <w:rsid w:val="00CD1EDB"/>
    <w:rsid w:val="00CD3104"/>
    <w:rsid w:val="00CD310E"/>
    <w:rsid w:val="00CD3605"/>
    <w:rsid w:val="00CD509B"/>
    <w:rsid w:val="00CD693E"/>
    <w:rsid w:val="00CD7ECD"/>
    <w:rsid w:val="00CE18B0"/>
    <w:rsid w:val="00CE411F"/>
    <w:rsid w:val="00CE5024"/>
    <w:rsid w:val="00CE6E10"/>
    <w:rsid w:val="00CF17E5"/>
    <w:rsid w:val="00CF282A"/>
    <w:rsid w:val="00CF3711"/>
    <w:rsid w:val="00CF4CF2"/>
    <w:rsid w:val="00CF57C0"/>
    <w:rsid w:val="00CF5F3E"/>
    <w:rsid w:val="00CF71E2"/>
    <w:rsid w:val="00CF74ED"/>
    <w:rsid w:val="00D00096"/>
    <w:rsid w:val="00D00FCB"/>
    <w:rsid w:val="00D01F65"/>
    <w:rsid w:val="00D02E3D"/>
    <w:rsid w:val="00D0381E"/>
    <w:rsid w:val="00D05D7C"/>
    <w:rsid w:val="00D07D53"/>
    <w:rsid w:val="00D10C78"/>
    <w:rsid w:val="00D176DC"/>
    <w:rsid w:val="00D23651"/>
    <w:rsid w:val="00D266C9"/>
    <w:rsid w:val="00D301AA"/>
    <w:rsid w:val="00D31016"/>
    <w:rsid w:val="00D363B2"/>
    <w:rsid w:val="00D36E2B"/>
    <w:rsid w:val="00D40911"/>
    <w:rsid w:val="00D40D3A"/>
    <w:rsid w:val="00D4265D"/>
    <w:rsid w:val="00D4324A"/>
    <w:rsid w:val="00D43251"/>
    <w:rsid w:val="00D52A61"/>
    <w:rsid w:val="00D52D8B"/>
    <w:rsid w:val="00D533F4"/>
    <w:rsid w:val="00D55FA4"/>
    <w:rsid w:val="00D56112"/>
    <w:rsid w:val="00D5629C"/>
    <w:rsid w:val="00D57E60"/>
    <w:rsid w:val="00D57E65"/>
    <w:rsid w:val="00D610D0"/>
    <w:rsid w:val="00D61101"/>
    <w:rsid w:val="00D700D9"/>
    <w:rsid w:val="00D72F5A"/>
    <w:rsid w:val="00D73708"/>
    <w:rsid w:val="00D73A60"/>
    <w:rsid w:val="00D74EEE"/>
    <w:rsid w:val="00D77607"/>
    <w:rsid w:val="00D809EB"/>
    <w:rsid w:val="00D82D28"/>
    <w:rsid w:val="00D8352B"/>
    <w:rsid w:val="00D900F7"/>
    <w:rsid w:val="00D9053F"/>
    <w:rsid w:val="00D907A4"/>
    <w:rsid w:val="00D916D7"/>
    <w:rsid w:val="00D91B0B"/>
    <w:rsid w:val="00D93346"/>
    <w:rsid w:val="00D939A5"/>
    <w:rsid w:val="00D9471F"/>
    <w:rsid w:val="00D95259"/>
    <w:rsid w:val="00DA0B94"/>
    <w:rsid w:val="00DA1A89"/>
    <w:rsid w:val="00DA4577"/>
    <w:rsid w:val="00DA6A51"/>
    <w:rsid w:val="00DA71C3"/>
    <w:rsid w:val="00DB2655"/>
    <w:rsid w:val="00DB3857"/>
    <w:rsid w:val="00DB38B2"/>
    <w:rsid w:val="00DB3A12"/>
    <w:rsid w:val="00DC2591"/>
    <w:rsid w:val="00DC2C02"/>
    <w:rsid w:val="00DC352E"/>
    <w:rsid w:val="00DC4B28"/>
    <w:rsid w:val="00DC7C56"/>
    <w:rsid w:val="00DD18AA"/>
    <w:rsid w:val="00DD18CF"/>
    <w:rsid w:val="00DD2512"/>
    <w:rsid w:val="00DD33BC"/>
    <w:rsid w:val="00DD36F3"/>
    <w:rsid w:val="00DD52E5"/>
    <w:rsid w:val="00DD5C63"/>
    <w:rsid w:val="00DD6B34"/>
    <w:rsid w:val="00DE14EB"/>
    <w:rsid w:val="00DE1CC9"/>
    <w:rsid w:val="00DE3FF2"/>
    <w:rsid w:val="00DE5B4C"/>
    <w:rsid w:val="00DE64C2"/>
    <w:rsid w:val="00DE725C"/>
    <w:rsid w:val="00DF061F"/>
    <w:rsid w:val="00DF2C7A"/>
    <w:rsid w:val="00DF4973"/>
    <w:rsid w:val="00DF4AE2"/>
    <w:rsid w:val="00DF623B"/>
    <w:rsid w:val="00E012B8"/>
    <w:rsid w:val="00E03B16"/>
    <w:rsid w:val="00E051A5"/>
    <w:rsid w:val="00E05C4B"/>
    <w:rsid w:val="00E05F61"/>
    <w:rsid w:val="00E07677"/>
    <w:rsid w:val="00E154B3"/>
    <w:rsid w:val="00E16C20"/>
    <w:rsid w:val="00E22826"/>
    <w:rsid w:val="00E2323A"/>
    <w:rsid w:val="00E258E2"/>
    <w:rsid w:val="00E27500"/>
    <w:rsid w:val="00E27B17"/>
    <w:rsid w:val="00E30E9A"/>
    <w:rsid w:val="00E31463"/>
    <w:rsid w:val="00E31704"/>
    <w:rsid w:val="00E36734"/>
    <w:rsid w:val="00E36D0D"/>
    <w:rsid w:val="00E373FD"/>
    <w:rsid w:val="00E408AC"/>
    <w:rsid w:val="00E42F2F"/>
    <w:rsid w:val="00E447F8"/>
    <w:rsid w:val="00E47425"/>
    <w:rsid w:val="00E507D6"/>
    <w:rsid w:val="00E50E10"/>
    <w:rsid w:val="00E5280C"/>
    <w:rsid w:val="00E537CF"/>
    <w:rsid w:val="00E53EF3"/>
    <w:rsid w:val="00E53F9E"/>
    <w:rsid w:val="00E542BE"/>
    <w:rsid w:val="00E55ADF"/>
    <w:rsid w:val="00E57315"/>
    <w:rsid w:val="00E66A0F"/>
    <w:rsid w:val="00E66F46"/>
    <w:rsid w:val="00E70922"/>
    <w:rsid w:val="00E70999"/>
    <w:rsid w:val="00E714A1"/>
    <w:rsid w:val="00E73471"/>
    <w:rsid w:val="00E755D6"/>
    <w:rsid w:val="00E822F1"/>
    <w:rsid w:val="00E83E6C"/>
    <w:rsid w:val="00E84B7A"/>
    <w:rsid w:val="00E85253"/>
    <w:rsid w:val="00E853E1"/>
    <w:rsid w:val="00E8565F"/>
    <w:rsid w:val="00E8580F"/>
    <w:rsid w:val="00E85BF7"/>
    <w:rsid w:val="00E85EFE"/>
    <w:rsid w:val="00E863B1"/>
    <w:rsid w:val="00E873A6"/>
    <w:rsid w:val="00E9038B"/>
    <w:rsid w:val="00E912F3"/>
    <w:rsid w:val="00E91438"/>
    <w:rsid w:val="00E92AB6"/>
    <w:rsid w:val="00E92F53"/>
    <w:rsid w:val="00E93D11"/>
    <w:rsid w:val="00E96BA8"/>
    <w:rsid w:val="00EA332C"/>
    <w:rsid w:val="00EA5252"/>
    <w:rsid w:val="00EA78A5"/>
    <w:rsid w:val="00EA7E01"/>
    <w:rsid w:val="00EB12B9"/>
    <w:rsid w:val="00EB130D"/>
    <w:rsid w:val="00EB28CB"/>
    <w:rsid w:val="00EB37F1"/>
    <w:rsid w:val="00EB454B"/>
    <w:rsid w:val="00EB5354"/>
    <w:rsid w:val="00EB6D3D"/>
    <w:rsid w:val="00EC0368"/>
    <w:rsid w:val="00EC16BA"/>
    <w:rsid w:val="00EC3883"/>
    <w:rsid w:val="00EC3B73"/>
    <w:rsid w:val="00EC49D0"/>
    <w:rsid w:val="00EC57D0"/>
    <w:rsid w:val="00EC73CC"/>
    <w:rsid w:val="00ED1A06"/>
    <w:rsid w:val="00ED3696"/>
    <w:rsid w:val="00ED379B"/>
    <w:rsid w:val="00ED39A5"/>
    <w:rsid w:val="00ED4A69"/>
    <w:rsid w:val="00ED544D"/>
    <w:rsid w:val="00ED61CF"/>
    <w:rsid w:val="00ED7FD8"/>
    <w:rsid w:val="00EE0F16"/>
    <w:rsid w:val="00EE2455"/>
    <w:rsid w:val="00EE47E8"/>
    <w:rsid w:val="00EE50C5"/>
    <w:rsid w:val="00EE7040"/>
    <w:rsid w:val="00EF04C8"/>
    <w:rsid w:val="00EF0E89"/>
    <w:rsid w:val="00EF2D14"/>
    <w:rsid w:val="00EF32BB"/>
    <w:rsid w:val="00EF3FC4"/>
    <w:rsid w:val="00EF6C05"/>
    <w:rsid w:val="00F01969"/>
    <w:rsid w:val="00F01A0E"/>
    <w:rsid w:val="00F0269D"/>
    <w:rsid w:val="00F02F7D"/>
    <w:rsid w:val="00F0357F"/>
    <w:rsid w:val="00F1038B"/>
    <w:rsid w:val="00F111B0"/>
    <w:rsid w:val="00F115C4"/>
    <w:rsid w:val="00F14065"/>
    <w:rsid w:val="00F16D53"/>
    <w:rsid w:val="00F21EE8"/>
    <w:rsid w:val="00F25382"/>
    <w:rsid w:val="00F26E1E"/>
    <w:rsid w:val="00F2747D"/>
    <w:rsid w:val="00F312B3"/>
    <w:rsid w:val="00F31394"/>
    <w:rsid w:val="00F344B0"/>
    <w:rsid w:val="00F3472B"/>
    <w:rsid w:val="00F35282"/>
    <w:rsid w:val="00F36FED"/>
    <w:rsid w:val="00F3779D"/>
    <w:rsid w:val="00F378F0"/>
    <w:rsid w:val="00F41780"/>
    <w:rsid w:val="00F43C33"/>
    <w:rsid w:val="00F46B20"/>
    <w:rsid w:val="00F46F9D"/>
    <w:rsid w:val="00F5285F"/>
    <w:rsid w:val="00F53B7D"/>
    <w:rsid w:val="00F53C79"/>
    <w:rsid w:val="00F53E8D"/>
    <w:rsid w:val="00F55EF1"/>
    <w:rsid w:val="00F5619A"/>
    <w:rsid w:val="00F5638C"/>
    <w:rsid w:val="00F62171"/>
    <w:rsid w:val="00F623BD"/>
    <w:rsid w:val="00F62A3C"/>
    <w:rsid w:val="00F62A62"/>
    <w:rsid w:val="00F62BA9"/>
    <w:rsid w:val="00F65376"/>
    <w:rsid w:val="00F653EA"/>
    <w:rsid w:val="00F6576A"/>
    <w:rsid w:val="00F65AD8"/>
    <w:rsid w:val="00F66A6D"/>
    <w:rsid w:val="00F717E4"/>
    <w:rsid w:val="00F75678"/>
    <w:rsid w:val="00F756C2"/>
    <w:rsid w:val="00F8248A"/>
    <w:rsid w:val="00F840D3"/>
    <w:rsid w:val="00F87BEF"/>
    <w:rsid w:val="00F91C2A"/>
    <w:rsid w:val="00F91EFF"/>
    <w:rsid w:val="00F92CD8"/>
    <w:rsid w:val="00FA133B"/>
    <w:rsid w:val="00FA33BE"/>
    <w:rsid w:val="00FA64EC"/>
    <w:rsid w:val="00FB0CEE"/>
    <w:rsid w:val="00FB1F1B"/>
    <w:rsid w:val="00FB2468"/>
    <w:rsid w:val="00FB717F"/>
    <w:rsid w:val="00FC0055"/>
    <w:rsid w:val="00FC118B"/>
    <w:rsid w:val="00FC3C42"/>
    <w:rsid w:val="00FC4692"/>
    <w:rsid w:val="00FD3252"/>
    <w:rsid w:val="00FD542F"/>
    <w:rsid w:val="00FD7AB1"/>
    <w:rsid w:val="00FE212F"/>
    <w:rsid w:val="00FE384A"/>
    <w:rsid w:val="00FE3C4B"/>
    <w:rsid w:val="00FE6BEF"/>
    <w:rsid w:val="00FE7B51"/>
    <w:rsid w:val="00FF0051"/>
    <w:rsid w:val="00FF04E0"/>
    <w:rsid w:val="00FF2DFC"/>
    <w:rsid w:val="00FF3311"/>
    <w:rsid w:val="00FF5B3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C81BCF"/>
  <w14:defaultImageDpi w14:val="32767"/>
  <w15:docId w15:val="{294B5322-7E49-43A0-AD52-E29A4C20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54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36F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A02C1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header"/>
    <w:basedOn w:val="a"/>
    <w:link w:val="a5"/>
    <w:uiPriority w:val="99"/>
    <w:rsid w:val="00401699"/>
    <w:pPr>
      <w:tabs>
        <w:tab w:val="center" w:pos="4252"/>
        <w:tab w:val="right" w:pos="8504"/>
      </w:tabs>
      <w:snapToGrid w:val="0"/>
    </w:pPr>
  </w:style>
  <w:style w:type="character" w:customStyle="1" w:styleId="a5">
    <w:name w:val="ヘッダー (文字)"/>
    <w:basedOn w:val="a0"/>
    <w:link w:val="a4"/>
    <w:uiPriority w:val="99"/>
    <w:locked/>
    <w:rsid w:val="00401699"/>
    <w:rPr>
      <w:rFonts w:cs="Times New Roman"/>
      <w:kern w:val="2"/>
      <w:sz w:val="24"/>
      <w:szCs w:val="24"/>
    </w:rPr>
  </w:style>
  <w:style w:type="paragraph" w:styleId="a6">
    <w:name w:val="footer"/>
    <w:basedOn w:val="a"/>
    <w:link w:val="a7"/>
    <w:uiPriority w:val="99"/>
    <w:rsid w:val="00401699"/>
    <w:pPr>
      <w:tabs>
        <w:tab w:val="center" w:pos="4252"/>
        <w:tab w:val="right" w:pos="8504"/>
      </w:tabs>
      <w:snapToGrid w:val="0"/>
    </w:pPr>
  </w:style>
  <w:style w:type="character" w:customStyle="1" w:styleId="a7">
    <w:name w:val="フッター (文字)"/>
    <w:basedOn w:val="a0"/>
    <w:link w:val="a6"/>
    <w:uiPriority w:val="99"/>
    <w:locked/>
    <w:rsid w:val="00401699"/>
    <w:rPr>
      <w:rFonts w:cs="Times New Roman"/>
      <w:kern w:val="2"/>
      <w:sz w:val="24"/>
      <w:szCs w:val="24"/>
    </w:rPr>
  </w:style>
  <w:style w:type="paragraph" w:styleId="a8">
    <w:name w:val="List Paragraph"/>
    <w:basedOn w:val="a"/>
    <w:uiPriority w:val="99"/>
    <w:qFormat/>
    <w:rsid w:val="00B03593"/>
    <w:pPr>
      <w:ind w:leftChars="400" w:left="840"/>
    </w:pPr>
  </w:style>
  <w:style w:type="paragraph" w:styleId="a9">
    <w:name w:val="Balloon Text"/>
    <w:basedOn w:val="a"/>
    <w:link w:val="aa"/>
    <w:uiPriority w:val="99"/>
    <w:semiHidden/>
    <w:unhideWhenUsed/>
    <w:rsid w:val="00FA33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33B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737518">
      <w:bodyDiv w:val="1"/>
      <w:marLeft w:val="0"/>
      <w:marRight w:val="0"/>
      <w:marTop w:val="0"/>
      <w:marBottom w:val="0"/>
      <w:divBdr>
        <w:top w:val="none" w:sz="0" w:space="0" w:color="auto"/>
        <w:left w:val="none" w:sz="0" w:space="0" w:color="auto"/>
        <w:bottom w:val="none" w:sz="0" w:space="0" w:color="auto"/>
        <w:right w:val="none" w:sz="0" w:space="0" w:color="auto"/>
      </w:divBdr>
    </w:div>
    <w:div w:id="1477449525">
      <w:marLeft w:val="0"/>
      <w:marRight w:val="0"/>
      <w:marTop w:val="0"/>
      <w:marBottom w:val="0"/>
      <w:divBdr>
        <w:top w:val="none" w:sz="0" w:space="0" w:color="auto"/>
        <w:left w:val="none" w:sz="0" w:space="0" w:color="auto"/>
        <w:bottom w:val="none" w:sz="0" w:space="0" w:color="auto"/>
        <w:right w:val="none" w:sz="0" w:space="0" w:color="auto"/>
      </w:divBdr>
    </w:div>
    <w:div w:id="1477449526">
      <w:marLeft w:val="0"/>
      <w:marRight w:val="0"/>
      <w:marTop w:val="0"/>
      <w:marBottom w:val="0"/>
      <w:divBdr>
        <w:top w:val="none" w:sz="0" w:space="0" w:color="auto"/>
        <w:left w:val="none" w:sz="0" w:space="0" w:color="auto"/>
        <w:bottom w:val="none" w:sz="0" w:space="0" w:color="auto"/>
        <w:right w:val="none" w:sz="0" w:space="0" w:color="auto"/>
      </w:divBdr>
    </w:div>
    <w:div w:id="1477449527">
      <w:marLeft w:val="0"/>
      <w:marRight w:val="0"/>
      <w:marTop w:val="0"/>
      <w:marBottom w:val="0"/>
      <w:divBdr>
        <w:top w:val="none" w:sz="0" w:space="0" w:color="auto"/>
        <w:left w:val="none" w:sz="0" w:space="0" w:color="auto"/>
        <w:bottom w:val="none" w:sz="0" w:space="0" w:color="auto"/>
        <w:right w:val="none" w:sz="0" w:space="0" w:color="auto"/>
      </w:divBdr>
    </w:div>
    <w:div w:id="1477449528">
      <w:marLeft w:val="0"/>
      <w:marRight w:val="0"/>
      <w:marTop w:val="0"/>
      <w:marBottom w:val="0"/>
      <w:divBdr>
        <w:top w:val="none" w:sz="0" w:space="0" w:color="auto"/>
        <w:left w:val="none" w:sz="0" w:space="0" w:color="auto"/>
        <w:bottom w:val="none" w:sz="0" w:space="0" w:color="auto"/>
        <w:right w:val="none" w:sz="0" w:space="0" w:color="auto"/>
      </w:divBdr>
    </w:div>
    <w:div w:id="14774495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DCA6A-A1F2-4583-AF01-E160463EF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5</Pages>
  <Words>4185</Words>
  <Characters>388</Characters>
  <Application>Microsoft Office Word</Application>
  <DocSecurity>0</DocSecurity>
  <Lines>3</Lines>
  <Paragraphs>9</Paragraphs>
  <ScaleCrop>false</ScaleCrop>
  <HeadingPairs>
    <vt:vector size="2" baseType="variant">
      <vt:variant>
        <vt:lpstr>タイトル</vt:lpstr>
      </vt:variant>
      <vt:variant>
        <vt:i4>1</vt:i4>
      </vt:variant>
    </vt:vector>
  </HeadingPairs>
  <TitlesOfParts>
    <vt:vector size="1" baseType="lpstr">
      <vt:lpstr>研究推進計画</vt:lpstr>
    </vt:vector>
  </TitlesOfParts>
  <Company>Toshiba</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研究推進計画</dc:title>
  <dc:creator>井川栄子</dc:creator>
  <cp:lastModifiedBy>Administrator</cp:lastModifiedBy>
  <cp:revision>251</cp:revision>
  <cp:lastPrinted>2025-02-24T02:18:00Z</cp:lastPrinted>
  <dcterms:created xsi:type="dcterms:W3CDTF">2025-02-11T03:10:00Z</dcterms:created>
  <dcterms:modified xsi:type="dcterms:W3CDTF">2025-03-28T03:26:00Z</dcterms:modified>
</cp:coreProperties>
</file>